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spacing w:line="620" w:lineRule="exact"/>
        <w:ind w:firstLine="30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河南省平顶山市农业农村局下属事业单位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平顶山市农业发展中心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2023年招才引智报名表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</w:t>
      </w:r>
    </w:p>
    <w:tbl>
      <w:tblPr>
        <w:tblStyle w:val="2"/>
        <w:tblW w:w="10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543"/>
        <w:gridCol w:w="1062"/>
        <w:gridCol w:w="1125"/>
        <w:gridCol w:w="820"/>
        <w:gridCol w:w="255"/>
        <w:gridCol w:w="2194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104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6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wordWrap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7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邮箱</w:t>
            </w:r>
          </w:p>
        </w:tc>
        <w:tc>
          <w:tcPr>
            <w:tcW w:w="2194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269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0167" w:type="dxa"/>
            <w:gridSpan w:val="8"/>
            <w:shd w:val="clear" w:color="auto" w:fill="F1F1F1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hd w:val="clear" w:color="auto" w:fill="F1F1F1"/>
                <w:lang w:val="en-US" w:eastAsia="zh-CN"/>
              </w:rPr>
              <w:t>学习经历（高中开始）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   在   学   校</w:t>
            </w: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3007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49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获奖或社会实践经历</w:t>
            </w:r>
          </w:p>
        </w:tc>
        <w:tc>
          <w:tcPr>
            <w:tcW w:w="7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26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有何特长</w:t>
            </w:r>
          </w:p>
        </w:tc>
        <w:tc>
          <w:tcPr>
            <w:tcW w:w="752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1016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个人声明：本人保证所提交信息的真实性、合法性，承担因填写不实而产生的一切后果。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6615" w:firstLineChars="3150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Yjk1MTljMmViM2M4ZDUxYzM0MTY5ZGIyMzE4ZDEifQ=="/>
  </w:docVars>
  <w:rsids>
    <w:rsidRoot w:val="2D2F4446"/>
    <w:rsid w:val="2D2F4446"/>
    <w:rsid w:val="3971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2023-07-21T08:45:00Z</dcterms:created>
  <dc:creator>箫石</dc:creator>
  <cp:lastModifiedBy>Administrator</cp:lastModifiedBy>
  <dcterms:modified xsi:type="dcterms:W3CDTF">2023-12-08T01:06:36Z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8610AE4F657B4DAAA2112C174BA9816A_11</vt:lpwstr>
  </property>
</Properties>
</file>