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textAlignment w:val="auto"/>
        <w:rPr>
          <w:rFonts w:hint="eastAsia" w:ascii="黑体" w:hAnsi="黑体" w:eastAsia="黑体" w:cs="黑体"/>
          <w:bCs/>
          <w:spacing w:val="16"/>
          <w:sz w:val="28"/>
          <w:szCs w:val="28"/>
        </w:rPr>
      </w:pPr>
      <w:r>
        <w:rPr>
          <w:rFonts w:hint="eastAsia" w:ascii="黑体" w:hAnsi="黑体" w:eastAsia="黑体" w:cs="黑体"/>
          <w:bCs/>
          <w:spacing w:val="16"/>
          <w:sz w:val="28"/>
          <w:szCs w:val="28"/>
        </w:rPr>
        <w:t>附件2</w:t>
      </w:r>
    </w:p>
    <w:p>
      <w:pPr>
        <w:keepNext w:val="0"/>
        <w:keepLines w:val="0"/>
        <w:pageBreakBefore w:val="0"/>
        <w:widowControl w:val="0"/>
        <w:kinsoku/>
        <w:wordWrap/>
        <w:overflowPunct/>
        <w:topLinePunct w:val="0"/>
        <w:bidi w:val="0"/>
        <w:snapToGrid w:val="0"/>
        <w:spacing w:line="560" w:lineRule="exact"/>
        <w:textAlignment w:val="auto"/>
        <w:rPr>
          <w:rFonts w:hint="eastAsia" w:eastAsia="华文中宋"/>
          <w:b/>
          <w:spacing w:val="16"/>
          <w:sz w:val="44"/>
          <w:szCs w:val="44"/>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Cs/>
          <w:spacing w:val="16"/>
          <w:sz w:val="44"/>
          <w:szCs w:val="44"/>
        </w:rPr>
      </w:pPr>
      <w:r>
        <w:rPr>
          <w:rFonts w:hint="eastAsia" w:ascii="方正小标宋简体" w:hAnsi="方正小标宋简体" w:eastAsia="方正小标宋简体" w:cs="方正小标宋简体"/>
          <w:bCs/>
          <w:spacing w:val="16"/>
          <w:sz w:val="44"/>
          <w:szCs w:val="44"/>
          <w:lang w:eastAsia="zh-CN"/>
        </w:rPr>
        <w:t>2026年度</w:t>
      </w:r>
      <w:r>
        <w:rPr>
          <w:rFonts w:hint="eastAsia" w:ascii="方正小标宋简体" w:hAnsi="方正小标宋简体" w:eastAsia="方正小标宋简体" w:cs="方正小标宋简体"/>
          <w:bCs/>
          <w:spacing w:val="16"/>
          <w:sz w:val="44"/>
          <w:szCs w:val="44"/>
        </w:rPr>
        <w:t>聊城市市属事业单位公开招聘</w:t>
      </w: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spacing w:val="16"/>
          <w:sz w:val="44"/>
          <w:szCs w:val="44"/>
        </w:rPr>
      </w:pPr>
      <w:r>
        <w:rPr>
          <w:rFonts w:hint="eastAsia" w:ascii="方正小标宋简体" w:hAnsi="方正小标宋简体" w:eastAsia="方正小标宋简体" w:cs="方正小标宋简体"/>
          <w:bCs/>
          <w:spacing w:val="16"/>
          <w:sz w:val="44"/>
          <w:szCs w:val="44"/>
        </w:rPr>
        <w:t>人员应聘须知</w:t>
      </w:r>
    </w:p>
    <w:p>
      <w:pPr>
        <w:keepNext w:val="0"/>
        <w:keepLines w:val="0"/>
        <w:pageBreakBefore w:val="0"/>
        <w:widowControl w:val="0"/>
        <w:kinsoku/>
        <w:wordWrap/>
        <w:overflowPunct/>
        <w:topLinePunct w:val="0"/>
        <w:bidi w:val="0"/>
        <w:snapToGrid w:val="0"/>
        <w:spacing w:line="560" w:lineRule="exact"/>
        <w:ind w:firstLine="352" w:firstLineChars="196"/>
        <w:textAlignment w:val="auto"/>
        <w:rPr>
          <w:rFonts w:eastAsia="方正小标宋_GBK"/>
          <w:bCs/>
          <w:sz w:val="18"/>
          <w:szCs w:val="18"/>
        </w:rPr>
      </w:pPr>
    </w:p>
    <w:p>
      <w:pPr>
        <w:keepNext w:val="0"/>
        <w:keepLines w:val="0"/>
        <w:pageBreakBefore w:val="0"/>
        <w:widowControl w:val="0"/>
        <w:kinsoku/>
        <w:wordWrap/>
        <w:overflowPunct/>
        <w:topLinePunct w:val="0"/>
        <w:bidi w:val="0"/>
        <w:spacing w:line="560" w:lineRule="exact"/>
        <w:ind w:firstLine="642" w:firstLineChars="200"/>
        <w:textAlignment w:val="auto"/>
        <w:rPr>
          <w:rFonts w:eastAsia="楷体_GB2312"/>
          <w:b/>
          <w:bCs/>
          <w:sz w:val="32"/>
          <w:szCs w:val="32"/>
        </w:rPr>
      </w:pPr>
      <w:r>
        <w:rPr>
          <w:rFonts w:hint="eastAsia" w:eastAsia="楷体_GB2312"/>
          <w:b/>
          <w:bCs/>
          <w:sz w:val="32"/>
          <w:szCs w:val="32"/>
        </w:rPr>
        <w:t>1.</w:t>
      </w:r>
      <w:r>
        <w:rPr>
          <w:rFonts w:eastAsia="楷体_GB2312"/>
          <w:b/>
          <w:bCs/>
          <w:sz w:val="32"/>
          <w:szCs w:val="32"/>
        </w:rPr>
        <w:t>对招聘岗位资格条件有疑问如何咨询？</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eastAsia="仿宋_GB2312"/>
          <w:sz w:val="32"/>
          <w:szCs w:val="32"/>
        </w:rPr>
      </w:pPr>
      <w:r>
        <w:rPr>
          <w:rFonts w:eastAsia="仿宋_GB2312"/>
          <w:sz w:val="32"/>
          <w:szCs w:val="32"/>
        </w:rPr>
        <w:t>对招聘岗位资格条件和其他内容有疑问的，请与招聘单位联系。招聘单位咨询电话详</w:t>
      </w:r>
      <w:r>
        <w:rPr>
          <w:rFonts w:hint="eastAsia" w:eastAsia="仿宋_GB2312"/>
          <w:sz w:val="32"/>
          <w:szCs w:val="32"/>
        </w:rPr>
        <w:t>见《</w:t>
      </w:r>
      <w:r>
        <w:rPr>
          <w:rFonts w:hint="eastAsia" w:eastAsia="仿宋_GB2312"/>
          <w:sz w:val="32"/>
          <w:szCs w:val="32"/>
          <w:lang w:eastAsia="zh-CN"/>
        </w:rPr>
        <w:t>2026年度</w:t>
      </w:r>
      <w:r>
        <w:rPr>
          <w:rFonts w:hint="eastAsia" w:eastAsia="仿宋_GB2312"/>
          <w:sz w:val="32"/>
          <w:szCs w:val="32"/>
        </w:rPr>
        <w:t>聊城市市</w:t>
      </w:r>
      <w:r>
        <w:rPr>
          <w:rFonts w:eastAsia="仿宋_GB2312"/>
          <w:sz w:val="32"/>
          <w:szCs w:val="32"/>
        </w:rPr>
        <w:t>属事业单位公开招聘人员岗位汇总表》</w:t>
      </w:r>
      <w:r>
        <w:rPr>
          <w:rFonts w:hint="eastAsia" w:eastAsia="仿宋_GB2312"/>
          <w:sz w:val="32"/>
          <w:szCs w:val="32"/>
        </w:rPr>
        <w:t>（附件1）</w:t>
      </w:r>
      <w:r>
        <w:rPr>
          <w:rFonts w:eastAsia="仿宋_GB2312"/>
          <w:sz w:val="32"/>
          <w:szCs w:val="32"/>
        </w:rPr>
        <w:t>。</w:t>
      </w:r>
    </w:p>
    <w:p>
      <w:pPr>
        <w:keepNext w:val="0"/>
        <w:keepLines w:val="0"/>
        <w:pageBreakBefore w:val="0"/>
        <w:widowControl w:val="0"/>
        <w:kinsoku/>
        <w:wordWrap/>
        <w:overflowPunct/>
        <w:topLinePunct w:val="0"/>
        <w:bidi w:val="0"/>
        <w:spacing w:line="560" w:lineRule="exact"/>
        <w:ind w:firstLine="642" w:firstLineChars="200"/>
        <w:textAlignment w:val="auto"/>
        <w:rPr>
          <w:rFonts w:eastAsia="楷体_GB2312"/>
          <w:b/>
          <w:bCs/>
          <w:sz w:val="32"/>
          <w:szCs w:val="32"/>
        </w:rPr>
      </w:pPr>
      <w:r>
        <w:rPr>
          <w:rFonts w:hint="eastAsia" w:eastAsia="楷体_GB2312"/>
          <w:b/>
          <w:bCs/>
          <w:sz w:val="32"/>
          <w:szCs w:val="32"/>
        </w:rPr>
        <w:t>2</w:t>
      </w:r>
      <w:r>
        <w:rPr>
          <w:rFonts w:eastAsia="楷体_GB2312"/>
          <w:b/>
          <w:bCs/>
          <w:sz w:val="32"/>
          <w:szCs w:val="32"/>
        </w:rPr>
        <w:t>.资格审查工作由谁负责？</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eastAsia="仿宋"/>
          <w:sz w:val="32"/>
          <w:szCs w:val="32"/>
        </w:rPr>
        <w:t>　　</w:t>
      </w:r>
      <w:r>
        <w:rPr>
          <w:rFonts w:hint="eastAsia" w:ascii="仿宋_GB2312" w:hAnsi="仿宋_GB2312" w:eastAsia="仿宋_GB2312" w:cs="仿宋_GB2312"/>
          <w:sz w:val="32"/>
          <w:szCs w:val="32"/>
        </w:rPr>
        <w:t>资格审查工作由招聘单位或其主管部门（举办单位）负责。</w:t>
      </w:r>
    </w:p>
    <w:p>
      <w:pPr>
        <w:keepNext w:val="0"/>
        <w:keepLines w:val="0"/>
        <w:pageBreakBefore w:val="0"/>
        <w:widowControl w:val="0"/>
        <w:kinsoku/>
        <w:wordWrap/>
        <w:overflowPunct/>
        <w:topLinePunct w:val="0"/>
        <w:bidi w:val="0"/>
        <w:spacing w:line="560" w:lineRule="exact"/>
        <w:ind w:firstLine="642" w:firstLineChars="200"/>
        <w:textAlignment w:val="auto"/>
        <w:rPr>
          <w:rFonts w:eastAsia="楷体_GB2312"/>
          <w:b/>
          <w:bCs/>
          <w:sz w:val="32"/>
          <w:szCs w:val="32"/>
        </w:rPr>
      </w:pPr>
      <w:r>
        <w:rPr>
          <w:rFonts w:hint="eastAsia" w:eastAsia="楷体_GB2312"/>
          <w:b/>
          <w:bCs/>
          <w:sz w:val="32"/>
          <w:szCs w:val="32"/>
        </w:rPr>
        <w:t>3</w:t>
      </w:r>
      <w:r>
        <w:rPr>
          <w:rFonts w:eastAsia="楷体_GB2312"/>
          <w:b/>
          <w:bCs/>
          <w:sz w:val="32"/>
          <w:szCs w:val="32"/>
        </w:rPr>
        <w:t>.</w:t>
      </w:r>
      <w:r>
        <w:rPr>
          <w:rFonts w:hint="eastAsia" w:eastAsia="楷体_GB2312"/>
          <w:b/>
          <w:bCs/>
          <w:sz w:val="32"/>
          <w:szCs w:val="32"/>
          <w:highlight w:val="none"/>
          <w:lang w:eastAsia="zh-CN"/>
        </w:rPr>
        <w:t>国内</w:t>
      </w:r>
      <w:r>
        <w:rPr>
          <w:rFonts w:eastAsia="楷体_GB2312"/>
          <w:b/>
          <w:bCs/>
          <w:sz w:val="32"/>
          <w:szCs w:val="32"/>
        </w:rPr>
        <w:t>非普通高等学历教育的其他教育形式的毕业生是否可以应聘？</w:t>
      </w:r>
    </w:p>
    <w:p>
      <w:pPr>
        <w:keepNext w:val="0"/>
        <w:keepLines w:val="0"/>
        <w:pageBreakBefore w:val="0"/>
        <w:widowControl w:val="0"/>
        <w:kinsoku/>
        <w:wordWrap/>
        <w:overflowPunct/>
        <w:topLinePunct w:val="0"/>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560" w:lineRule="exact"/>
        <w:ind w:firstLine="642" w:firstLineChars="200"/>
        <w:textAlignment w:val="auto"/>
        <w:rPr>
          <w:rFonts w:eastAsia="仿宋"/>
          <w:sz w:val="32"/>
          <w:szCs w:val="32"/>
        </w:rPr>
      </w:pPr>
      <w:r>
        <w:rPr>
          <w:rFonts w:hint="eastAsia" w:eastAsia="楷体_GB2312"/>
          <w:b/>
          <w:bCs/>
          <w:sz w:val="32"/>
          <w:szCs w:val="32"/>
        </w:rPr>
        <w:t>4</w:t>
      </w:r>
      <w:r>
        <w:rPr>
          <w:rFonts w:eastAsia="楷体_GB2312"/>
          <w:b/>
          <w:bCs/>
          <w:sz w:val="32"/>
          <w:szCs w:val="32"/>
        </w:rPr>
        <w:t>.如何理解“在读的非</w:t>
      </w:r>
      <w:r>
        <w:rPr>
          <w:rFonts w:hint="eastAsia" w:eastAsia="楷体_GB2312"/>
          <w:b/>
          <w:bCs/>
          <w:sz w:val="32"/>
          <w:szCs w:val="32"/>
        </w:rPr>
        <w:t>应届</w:t>
      </w:r>
      <w:r>
        <w:rPr>
          <w:rFonts w:eastAsia="楷体_GB2312"/>
          <w:b/>
          <w:bCs/>
          <w:sz w:val="32"/>
          <w:szCs w:val="32"/>
        </w:rPr>
        <w:t>毕业生”不得应聘？</w:t>
      </w:r>
    </w:p>
    <w:p>
      <w:pPr>
        <w:keepNext w:val="0"/>
        <w:keepLines w:val="0"/>
        <w:pageBreakBefore w:val="0"/>
        <w:widowControl w:val="0"/>
        <w:kinsoku/>
        <w:wordWrap/>
        <w:overflowPunct/>
        <w:topLinePunct w:val="0"/>
        <w:bidi w:val="0"/>
        <w:spacing w:line="560" w:lineRule="exact"/>
        <w:ind w:firstLine="640"/>
        <w:textAlignment w:val="auto"/>
        <w:rPr>
          <w:rFonts w:eastAsia="仿宋_GB2312"/>
          <w:sz w:val="32"/>
          <w:szCs w:val="32"/>
        </w:rPr>
      </w:pPr>
      <w:r>
        <w:rPr>
          <w:rFonts w:eastAsia="仿宋_GB2312"/>
          <w:sz w:val="32"/>
          <w:szCs w:val="32"/>
        </w:rPr>
        <w:t>全脱产在校学习的国内普通高等学历教育学生和国（境）外留学人员，</w:t>
      </w:r>
      <w:r>
        <w:rPr>
          <w:rFonts w:hint="eastAsia" w:eastAsia="仿宋_GB2312"/>
          <w:sz w:val="32"/>
          <w:szCs w:val="32"/>
        </w:rPr>
        <w:t>202</w:t>
      </w:r>
      <w:r>
        <w:rPr>
          <w:rFonts w:hint="eastAsia" w:eastAsia="仿宋_GB2312"/>
          <w:sz w:val="32"/>
          <w:szCs w:val="32"/>
          <w:lang w:val="en-US" w:eastAsia="zh-CN"/>
        </w:rPr>
        <w:t>6</w:t>
      </w:r>
      <w:r>
        <w:rPr>
          <w:rFonts w:hint="eastAsia" w:eastAsia="仿宋_GB2312"/>
          <w:sz w:val="32"/>
          <w:szCs w:val="32"/>
        </w:rPr>
        <w:t>年7月31日</w:t>
      </w:r>
      <w:r>
        <w:rPr>
          <w:rFonts w:eastAsia="仿宋_GB2312"/>
          <w:sz w:val="32"/>
          <w:szCs w:val="32"/>
        </w:rPr>
        <w:t>以前无法完成学业并取得学历学位证书的，不得应聘。</w:t>
      </w:r>
    </w:p>
    <w:p>
      <w:pPr>
        <w:pStyle w:val="2"/>
        <w:keepNext w:val="0"/>
        <w:keepLines w:val="0"/>
        <w:pageBreakBefore w:val="0"/>
        <w:widowControl w:val="0"/>
        <w:kinsoku/>
        <w:wordWrap/>
        <w:overflowPunct/>
        <w:topLinePunct w:val="0"/>
        <w:bidi w:val="0"/>
        <w:spacing w:after="0" w:line="560" w:lineRule="exact"/>
        <w:ind w:firstLine="640"/>
        <w:textAlignment w:val="auto"/>
        <w:rPr>
          <w:rFonts w:hint="eastAsia" w:ascii="仿宋_GB2312" w:hAnsi="仿宋_GB2312" w:eastAsia="仿宋_GB2312" w:cs="仿宋_GB2312"/>
          <w:sz w:val="32"/>
          <w:szCs w:val="32"/>
        </w:rPr>
      </w:pPr>
      <w:r>
        <w:rPr>
          <w:rFonts w:eastAsia="仿宋_GB2312"/>
          <w:sz w:val="32"/>
          <w:szCs w:val="32"/>
        </w:rPr>
        <w:t>其他形式在校学习人员，应如实填写在读学习经历，并保证</w:t>
      </w:r>
      <w:r>
        <w:rPr>
          <w:rFonts w:hint="eastAsia" w:eastAsia="仿宋_GB2312"/>
          <w:sz w:val="32"/>
          <w:szCs w:val="32"/>
        </w:rPr>
        <w:t>聘用</w:t>
      </w:r>
      <w:r>
        <w:rPr>
          <w:rFonts w:eastAsia="仿宋_GB2312"/>
          <w:sz w:val="32"/>
          <w:szCs w:val="32"/>
        </w:rPr>
        <w:t>后可全职在岗工作。</w:t>
      </w:r>
      <w:r>
        <w:rPr>
          <w:rFonts w:hint="eastAsia" w:eastAsia="仿宋_GB2312"/>
          <w:sz w:val="32"/>
          <w:szCs w:val="32"/>
        </w:rPr>
        <w:t>招聘单位</w:t>
      </w:r>
      <w:r>
        <w:rPr>
          <w:rFonts w:eastAsia="仿宋_GB2312"/>
          <w:sz w:val="32"/>
          <w:szCs w:val="32"/>
        </w:rPr>
        <w:t>将根据</w:t>
      </w:r>
      <w:r>
        <w:rPr>
          <w:rFonts w:hint="eastAsia" w:eastAsia="仿宋_GB2312"/>
          <w:sz w:val="32"/>
          <w:szCs w:val="32"/>
        </w:rPr>
        <w:t>岗位</w:t>
      </w:r>
      <w:r>
        <w:rPr>
          <w:rFonts w:eastAsia="仿宋_GB2312"/>
          <w:sz w:val="32"/>
          <w:szCs w:val="32"/>
        </w:rPr>
        <w:t>工作要求，对其他形式在校学习的</w:t>
      </w:r>
      <w:r>
        <w:rPr>
          <w:rFonts w:eastAsia="仿宋_GB2312"/>
          <w:sz w:val="32"/>
          <w:szCs w:val="32"/>
          <w:lang w:val="en"/>
        </w:rPr>
        <w:t>应聘人员</w:t>
      </w:r>
      <w:r>
        <w:rPr>
          <w:rFonts w:eastAsia="仿宋_GB2312"/>
          <w:sz w:val="32"/>
          <w:szCs w:val="32"/>
        </w:rPr>
        <w:t>情况进行鉴别。如</w:t>
      </w:r>
      <w:r>
        <w:rPr>
          <w:rFonts w:hint="eastAsia" w:eastAsia="仿宋_GB2312"/>
          <w:sz w:val="32"/>
          <w:szCs w:val="32"/>
        </w:rPr>
        <w:t>应聘人员</w:t>
      </w:r>
      <w:r>
        <w:rPr>
          <w:rFonts w:eastAsia="仿宋_GB2312"/>
          <w:sz w:val="32"/>
          <w:szCs w:val="32"/>
        </w:rPr>
        <w:t>虚报、瞒报、漏报在读学习经历或具体学习形式，影响</w:t>
      </w:r>
      <w:r>
        <w:rPr>
          <w:rFonts w:hint="eastAsia" w:eastAsia="仿宋_GB2312"/>
          <w:sz w:val="32"/>
          <w:szCs w:val="32"/>
        </w:rPr>
        <w:t>招聘单位</w:t>
      </w:r>
      <w:r>
        <w:rPr>
          <w:rFonts w:eastAsia="仿宋_GB2312"/>
          <w:sz w:val="32"/>
          <w:szCs w:val="32"/>
        </w:rPr>
        <w:t>资格审核的，将取消</w:t>
      </w:r>
      <w:r>
        <w:rPr>
          <w:rFonts w:hint="eastAsia" w:eastAsia="仿宋_GB2312"/>
          <w:sz w:val="32"/>
          <w:szCs w:val="32"/>
        </w:rPr>
        <w:t>应聘</w:t>
      </w:r>
      <w:r>
        <w:rPr>
          <w:rFonts w:eastAsia="仿宋_GB2312"/>
          <w:sz w:val="32"/>
          <w:szCs w:val="32"/>
        </w:rPr>
        <w:t>资格或取消</w:t>
      </w:r>
      <w:r>
        <w:rPr>
          <w:rFonts w:hint="eastAsia" w:eastAsia="仿宋_GB2312"/>
          <w:sz w:val="32"/>
          <w:szCs w:val="32"/>
        </w:rPr>
        <w:t>聘用</w:t>
      </w:r>
      <w:r>
        <w:rPr>
          <w:rFonts w:eastAsia="仿宋_GB2312"/>
          <w:sz w:val="32"/>
          <w:szCs w:val="32"/>
        </w:rPr>
        <w:t>。</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5.</w:t>
      </w:r>
      <w:r>
        <w:rPr>
          <w:rFonts w:hint="eastAsia" w:eastAsia="楷体_GB2312"/>
          <w:b/>
          <w:bCs/>
          <w:sz w:val="32"/>
          <w:szCs w:val="32"/>
          <w:lang w:eastAsia="zh-CN"/>
        </w:rPr>
        <w:t>2026</w:t>
      </w:r>
      <w:r>
        <w:rPr>
          <w:rFonts w:hint="eastAsia" w:eastAsia="楷体_GB2312"/>
          <w:b/>
          <w:bCs/>
          <w:sz w:val="32"/>
          <w:szCs w:val="32"/>
        </w:rPr>
        <w:t>年毕业的</w:t>
      </w:r>
      <w:r>
        <w:rPr>
          <w:rFonts w:hint="eastAsia" w:eastAsia="楷体_GB2312"/>
          <w:b/>
          <w:bCs/>
          <w:sz w:val="32"/>
          <w:szCs w:val="32"/>
          <w:lang w:eastAsia="zh-CN"/>
        </w:rPr>
        <w:t>定向</w:t>
      </w:r>
      <w:r>
        <w:rPr>
          <w:rFonts w:hint="eastAsia" w:eastAsia="楷体_GB2312"/>
          <w:b/>
          <w:bCs/>
          <w:sz w:val="32"/>
          <w:szCs w:val="32"/>
        </w:rPr>
        <w:t>生、委培生是否可以应聘？</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lang w:eastAsia="zh-CN"/>
        </w:rPr>
        <w:t>2026</w:t>
      </w:r>
      <w:r>
        <w:rPr>
          <w:rFonts w:eastAsia="仿宋_GB2312"/>
          <w:sz w:val="32"/>
          <w:szCs w:val="32"/>
        </w:rPr>
        <w:t>年毕业的</w:t>
      </w:r>
      <w:r>
        <w:rPr>
          <w:rFonts w:hint="eastAsia" w:eastAsia="仿宋_GB2312"/>
          <w:sz w:val="32"/>
          <w:szCs w:val="32"/>
          <w:lang w:eastAsia="zh-CN"/>
        </w:rPr>
        <w:t>定向</w:t>
      </w:r>
      <w:r>
        <w:rPr>
          <w:rFonts w:eastAsia="仿宋_GB2312"/>
          <w:sz w:val="32"/>
          <w:szCs w:val="32"/>
        </w:rPr>
        <w:t>生、委培生原则上不得应聘。如</w:t>
      </w:r>
      <w:r>
        <w:rPr>
          <w:rFonts w:hint="eastAsia" w:eastAsia="仿宋_GB2312"/>
          <w:sz w:val="32"/>
          <w:szCs w:val="32"/>
          <w:lang w:eastAsia="zh-CN"/>
        </w:rPr>
        <w:t>定向</w:t>
      </w:r>
      <w:r>
        <w:rPr>
          <w:rFonts w:eastAsia="仿宋_GB2312"/>
          <w:sz w:val="32"/>
          <w:szCs w:val="32"/>
        </w:rPr>
        <w:t>或委培单位同意其应聘，应当由</w:t>
      </w:r>
      <w:r>
        <w:rPr>
          <w:rFonts w:hint="eastAsia" w:eastAsia="仿宋_GB2312"/>
          <w:sz w:val="32"/>
          <w:szCs w:val="32"/>
          <w:lang w:eastAsia="zh-CN"/>
        </w:rPr>
        <w:t>定向</w:t>
      </w:r>
      <w:r>
        <w:rPr>
          <w:rFonts w:eastAsia="仿宋_GB2312"/>
          <w:sz w:val="32"/>
          <w:szCs w:val="32"/>
        </w:rPr>
        <w:t>或委培单位出具同意应聘证明，并经所在院校同意后方可应聘。</w:t>
      </w:r>
    </w:p>
    <w:p>
      <w:pPr>
        <w:keepNext w:val="0"/>
        <w:keepLines w:val="0"/>
        <w:pageBreakBefore w:val="0"/>
        <w:widowControl w:val="0"/>
        <w:kinsoku/>
        <w:wordWrap/>
        <w:overflowPunct/>
        <w:topLinePunct w:val="0"/>
        <w:bidi w:val="0"/>
        <w:spacing w:line="560" w:lineRule="exact"/>
        <w:ind w:firstLine="642" w:firstLineChars="200"/>
        <w:textAlignment w:val="auto"/>
        <w:rPr>
          <w:rFonts w:eastAsia="仿宋"/>
          <w:sz w:val="32"/>
          <w:szCs w:val="32"/>
        </w:rPr>
      </w:pPr>
      <w:r>
        <w:rPr>
          <w:rFonts w:hint="eastAsia" w:eastAsia="楷体_GB2312"/>
          <w:b/>
          <w:bCs/>
          <w:sz w:val="32"/>
          <w:szCs w:val="32"/>
        </w:rPr>
        <w:t>6</w:t>
      </w:r>
      <w:r>
        <w:rPr>
          <w:rFonts w:eastAsia="楷体_GB2312"/>
          <w:b/>
          <w:bCs/>
          <w:sz w:val="32"/>
          <w:szCs w:val="32"/>
        </w:rPr>
        <w:t>.留学回国人员可以应聘哪些岗位，需提供哪些材料？</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b/>
          <w:sz w:val="32"/>
          <w:szCs w:val="32"/>
        </w:rPr>
      </w:pPr>
      <w:r>
        <w:rPr>
          <w:rFonts w:eastAsia="仿宋"/>
          <w:sz w:val="32"/>
          <w:szCs w:val="32"/>
        </w:rPr>
        <w:t>　　</w:t>
      </w:r>
      <w:r>
        <w:rPr>
          <w:rFonts w:hint="eastAsia" w:ascii="仿宋_GB2312" w:hAnsi="仿宋_GB2312" w:eastAsia="仿宋_GB2312" w:cs="仿宋_GB2312"/>
          <w:sz w:val="32"/>
          <w:szCs w:val="32"/>
        </w:rPr>
        <w:t>留学回国人员可以根据自身情况应聘符合条件的岗位。</w:t>
      </w:r>
    </w:p>
    <w:p>
      <w:pPr>
        <w:pStyle w:val="6"/>
        <w:keepNext w:val="0"/>
        <w:keepLines w:val="0"/>
        <w:pageBreakBefore w:val="0"/>
        <w:widowControl w:val="0"/>
        <w:kinsoku/>
        <w:wordWrap/>
        <w:overflowPunct/>
        <w:topLinePunct w:val="0"/>
        <w:bidi w:val="0"/>
        <w:spacing w:line="560" w:lineRule="exact"/>
        <w:ind w:firstLine="62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w:t>
      </w:r>
      <w:r>
        <w:rPr>
          <w:rFonts w:hint="default" w:ascii="Times New Roman" w:hAnsi="Times New Roman" w:eastAsia="仿宋_GB2312" w:cs="Times New Roman"/>
          <w:sz w:val="32"/>
          <w:szCs w:val="32"/>
          <w:lang w:eastAsia="zh-CN"/>
        </w:rPr>
        <w:t>2026</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eastAsia="zh-CN"/>
        </w:rPr>
        <w:t>9</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eastAsia="zh-CN"/>
        </w:rPr>
        <w:t>30</w:t>
      </w:r>
      <w:r>
        <w:rPr>
          <w:rFonts w:hint="eastAsia" w:ascii="仿宋_GB2312" w:hAnsi="仿宋_GB2312" w:eastAsia="仿宋_GB2312" w:cs="仿宋_GB2312"/>
          <w:sz w:val="32"/>
          <w:szCs w:val="32"/>
        </w:rPr>
        <w:t>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color w:val="auto"/>
          <w:sz w:val="32"/>
          <w:szCs w:val="32"/>
        </w:rPr>
      </w:pPr>
      <w:r>
        <w:rPr>
          <w:rFonts w:hint="eastAsia" w:eastAsia="楷体_GB2312"/>
          <w:b/>
          <w:bCs/>
          <w:color w:val="auto"/>
          <w:sz w:val="32"/>
          <w:szCs w:val="32"/>
        </w:rPr>
        <w:t>7</w:t>
      </w:r>
      <w:r>
        <w:rPr>
          <w:rFonts w:eastAsia="楷体_GB2312"/>
          <w:b/>
          <w:bCs/>
          <w:color w:val="auto"/>
          <w:sz w:val="32"/>
          <w:szCs w:val="32"/>
        </w:rPr>
        <w:t>.哪些人员可以应聘面向退役大学生士兵</w:t>
      </w:r>
      <w:r>
        <w:rPr>
          <w:rFonts w:hint="eastAsia" w:eastAsia="楷体_GB2312"/>
          <w:b/>
          <w:bCs/>
          <w:color w:val="auto"/>
          <w:sz w:val="32"/>
          <w:szCs w:val="32"/>
          <w:lang w:eastAsia="zh-CN"/>
        </w:rPr>
        <w:t>专项</w:t>
      </w:r>
      <w:r>
        <w:rPr>
          <w:rFonts w:eastAsia="楷体_GB2312"/>
          <w:b/>
          <w:bCs/>
          <w:color w:val="auto"/>
          <w:sz w:val="32"/>
          <w:szCs w:val="32"/>
        </w:rPr>
        <w:t>招聘岗位？</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eastAsia="zh-CN"/>
        </w:rPr>
        <w:t>“面向退役大学生士兵”</w:t>
      </w:r>
      <w:r>
        <w:rPr>
          <w:rFonts w:hint="eastAsia" w:eastAsia="仿宋_GB2312" w:cs="Times New Roman"/>
          <w:color w:val="auto"/>
          <w:sz w:val="32"/>
          <w:szCs w:val="32"/>
          <w:highlight w:val="none"/>
          <w:u w:val="none"/>
          <w:shd w:val="clear" w:color="auto" w:fill="auto"/>
          <w:lang w:eastAsia="zh-CN"/>
        </w:rPr>
        <w:t>专项</w:t>
      </w:r>
      <w:r>
        <w:rPr>
          <w:rFonts w:hint="default" w:ascii="Times New Roman" w:hAnsi="Times New Roman" w:eastAsia="仿宋_GB2312" w:cs="Times New Roman"/>
          <w:color w:val="auto"/>
          <w:sz w:val="32"/>
          <w:szCs w:val="32"/>
          <w:highlight w:val="none"/>
          <w:u w:val="none"/>
          <w:shd w:val="clear" w:color="auto" w:fill="auto"/>
          <w:lang w:eastAsia="zh-CN"/>
        </w:rPr>
        <w:t>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继续</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解</w:t>
      </w:r>
      <w:r>
        <w:rPr>
          <w:rFonts w:hint="default" w:ascii="Times New Roman" w:hAnsi="Times New Roman" w:eastAsia="仿宋_GB2312" w:cs="Times New Roman"/>
          <w:i w:val="0"/>
          <w:caps w:val="0"/>
          <w:color w:val="auto"/>
          <w:spacing w:val="0"/>
          <w:sz w:val="32"/>
          <w:szCs w:val="32"/>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rPr>
        <w:t>安置地为</w:t>
      </w:r>
      <w:r>
        <w:rPr>
          <w:rFonts w:hint="eastAsia" w:eastAsia="仿宋_GB2312" w:cs="Times New Roman"/>
          <w:color w:val="auto"/>
          <w:sz w:val="32"/>
          <w:szCs w:val="32"/>
          <w:highlight w:val="none"/>
          <w:u w:val="none"/>
          <w:shd w:val="clear" w:color="auto" w:fill="auto"/>
          <w:lang w:eastAsia="zh-CN"/>
        </w:rPr>
        <w:t>聊城</w:t>
      </w:r>
      <w:r>
        <w:rPr>
          <w:rFonts w:hint="default" w:ascii="Times New Roman" w:hAnsi="Times New Roman" w:eastAsia="仿宋_GB2312" w:cs="Times New Roman"/>
          <w:color w:val="auto"/>
          <w:sz w:val="32"/>
          <w:szCs w:val="32"/>
          <w:highlight w:val="none"/>
          <w:u w:val="none"/>
          <w:shd w:val="clear" w:color="auto" w:fill="auto"/>
        </w:rPr>
        <w:t>、已经到安置地退役军人</w:t>
      </w:r>
      <w:r>
        <w:rPr>
          <w:rFonts w:hint="default" w:ascii="Times New Roman" w:hAnsi="Times New Roman" w:eastAsia="仿宋_GB2312" w:cs="Times New Roman"/>
          <w:color w:val="auto"/>
          <w:sz w:val="32"/>
          <w:szCs w:val="32"/>
          <w:highlight w:val="none"/>
          <w:u w:val="none"/>
          <w:shd w:val="clear" w:color="auto" w:fill="auto"/>
          <w:lang w:eastAsia="zh-CN"/>
        </w:rPr>
        <w:t>安置主管</w:t>
      </w:r>
      <w:r>
        <w:rPr>
          <w:rFonts w:hint="default" w:ascii="Times New Roman" w:hAnsi="Times New Roman" w:eastAsia="仿宋_GB2312" w:cs="Times New Roman"/>
          <w:color w:val="auto"/>
          <w:sz w:val="32"/>
          <w:szCs w:val="32"/>
          <w:highlight w:val="none"/>
          <w:u w:val="none"/>
          <w:shd w:val="clear" w:color="auto" w:fill="auto"/>
        </w:rPr>
        <w:t>部门报到的退役大学生士兵</w:t>
      </w:r>
      <w:r>
        <w:rPr>
          <w:rFonts w:hint="eastAsia" w:eastAsia="仿宋_GB2312" w:cs="Times New Roman"/>
          <w:color w:val="auto"/>
          <w:sz w:val="32"/>
          <w:szCs w:val="32"/>
          <w:highlight w:val="none"/>
          <w:u w:val="none"/>
          <w:shd w:val="clear" w:color="auto" w:fill="auto"/>
          <w:lang w:eastAsia="zh-CN"/>
        </w:rPr>
        <w:t>。</w:t>
      </w:r>
      <w:r>
        <w:rPr>
          <w:rFonts w:hint="eastAsia" w:eastAsia="仿宋_GB2312" w:cs="Times New Roman"/>
          <w:color w:val="auto"/>
          <w:sz w:val="32"/>
          <w:szCs w:val="32"/>
          <w:highlight w:val="none"/>
          <w:u w:val="none"/>
          <w:shd w:val="clear" w:color="auto" w:fill="auto"/>
          <w:lang w:val="en-US" w:eastAsia="zh-CN"/>
        </w:rPr>
        <w:t>聊城籍在外地普通高等院校就读的全日制大学生，在校期间参军入伍，退役后返校完成学业且报名时户籍在聊城市及其所属县（市、区）的，可以应聘；已享受该项政策的不得再次应聘面向退役大学生士兵专项招聘岗位。</w:t>
      </w:r>
      <w:bookmarkStart w:id="0" w:name="_GoBack"/>
      <w:bookmarkEnd w:id="0"/>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eastAsia" w:eastAsia="仿宋_GB2312"/>
          <w:color w:val="auto"/>
          <w:sz w:val="32"/>
          <w:szCs w:val="32"/>
        </w:rPr>
      </w:pPr>
      <w:r>
        <w:rPr>
          <w:rFonts w:hint="eastAsia" w:eastAsia="仿宋_GB2312"/>
          <w:color w:val="auto"/>
          <w:sz w:val="32"/>
          <w:szCs w:val="32"/>
          <w:highlight w:val="none"/>
        </w:rPr>
        <w:t>属于以下情形人员</w:t>
      </w:r>
      <w:r>
        <w:rPr>
          <w:rFonts w:hint="eastAsia" w:eastAsia="仿宋_GB2312"/>
          <w:color w:val="auto"/>
          <w:sz w:val="32"/>
          <w:szCs w:val="32"/>
        </w:rPr>
        <w:t>不得应聘“面向退役大学生士兵”</w:t>
      </w:r>
      <w:r>
        <w:rPr>
          <w:rFonts w:hint="eastAsia" w:eastAsia="仿宋_GB2312"/>
          <w:color w:val="auto"/>
          <w:sz w:val="32"/>
          <w:szCs w:val="32"/>
          <w:lang w:eastAsia="zh-CN"/>
        </w:rPr>
        <w:t>专项</w:t>
      </w:r>
      <w:r>
        <w:rPr>
          <w:rFonts w:hint="eastAsia" w:eastAsia="仿宋_GB2312"/>
          <w:color w:val="auto"/>
          <w:sz w:val="32"/>
          <w:szCs w:val="32"/>
        </w:rPr>
        <w:t>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eastAsia" w:eastAsia="仿宋_GB2312"/>
          <w:color w:val="auto"/>
          <w:sz w:val="32"/>
          <w:szCs w:val="32"/>
        </w:rPr>
      </w:pPr>
      <w:r>
        <w:rPr>
          <w:rFonts w:hint="eastAsia" w:eastAsia="仿宋_GB2312"/>
          <w:color w:val="auto"/>
          <w:sz w:val="32"/>
          <w:szCs w:val="32"/>
        </w:rPr>
        <w:t>自谋职业的退役大学生士兵退伍后两年内应聘并拟被事业单位聘用的，在办理聘用手续前，须按照有关文件规定，将已领取的自谋职业一次性经济补助金退回</w:t>
      </w:r>
      <w:r>
        <w:rPr>
          <w:rFonts w:eastAsia="仿宋_GB2312"/>
          <w:color w:val="auto"/>
          <w:sz w:val="32"/>
          <w:szCs w:val="32"/>
        </w:rPr>
        <w:t>退役军人</w:t>
      </w:r>
      <w:r>
        <w:rPr>
          <w:rFonts w:hint="eastAsia" w:eastAsia="仿宋_GB2312"/>
          <w:color w:val="auto"/>
          <w:sz w:val="32"/>
          <w:szCs w:val="32"/>
        </w:rPr>
        <w:t>安置主管</w:t>
      </w:r>
      <w:r>
        <w:rPr>
          <w:rFonts w:eastAsia="仿宋_GB2312"/>
          <w:color w:val="auto"/>
          <w:sz w:val="32"/>
          <w:szCs w:val="32"/>
        </w:rPr>
        <w:t>部门</w:t>
      </w:r>
      <w:r>
        <w:rPr>
          <w:rFonts w:hint="eastAsia" w:eastAsia="仿宋_GB2312"/>
          <w:color w:val="auto"/>
          <w:sz w:val="32"/>
          <w:szCs w:val="32"/>
        </w:rPr>
        <w:t>，否则不予聘用。</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sz w:val="32"/>
          <w:szCs w:val="32"/>
        </w:rPr>
      </w:pPr>
      <w:r>
        <w:rPr>
          <w:rFonts w:hint="eastAsia" w:eastAsia="楷体_GB2312"/>
          <w:b/>
          <w:bCs/>
          <w:sz w:val="32"/>
          <w:szCs w:val="32"/>
          <w:lang w:val="en-US" w:eastAsia="zh-CN"/>
        </w:rPr>
        <w:t>8</w:t>
      </w:r>
      <w:r>
        <w:rPr>
          <w:rFonts w:eastAsia="楷体_GB2312"/>
          <w:b/>
          <w:bCs/>
          <w:sz w:val="32"/>
          <w:szCs w:val="32"/>
        </w:rPr>
        <w:t>.如何界定“具有5年以上乡镇（街道）</w:t>
      </w:r>
      <w:r>
        <w:rPr>
          <w:rFonts w:hint="eastAsia" w:eastAsia="楷体_GB2312"/>
          <w:b/>
          <w:bCs/>
          <w:sz w:val="32"/>
          <w:szCs w:val="32"/>
          <w:lang w:eastAsia="zh-CN"/>
        </w:rPr>
        <w:t>所属</w:t>
      </w:r>
      <w:r>
        <w:rPr>
          <w:rFonts w:eastAsia="楷体_GB2312"/>
          <w:b/>
          <w:bCs/>
          <w:sz w:val="32"/>
          <w:szCs w:val="32"/>
        </w:rPr>
        <w:t>事业单位工作经历的正式在编在岗人员”？</w:t>
      </w:r>
    </w:p>
    <w:p>
      <w:pPr>
        <w:keepNext w:val="0"/>
        <w:keepLines w:val="0"/>
        <w:pageBreakBefore w:val="0"/>
        <w:widowControl w:val="0"/>
        <w:kinsoku/>
        <w:wordWrap/>
        <w:overflowPunct/>
        <w:topLinePunct w:val="0"/>
        <w:bidi w:val="0"/>
        <w:spacing w:line="560" w:lineRule="exact"/>
        <w:ind w:firstLine="631"/>
        <w:textAlignment w:val="auto"/>
        <w:rPr>
          <w:rFonts w:eastAsia="仿宋_GB2312"/>
          <w:sz w:val="32"/>
          <w:szCs w:val="32"/>
          <w:highlight w:val="none"/>
        </w:rPr>
      </w:pPr>
      <w:r>
        <w:rPr>
          <w:rFonts w:eastAsia="仿宋_GB2312"/>
          <w:sz w:val="32"/>
          <w:szCs w:val="32"/>
        </w:rPr>
        <w:t>本次招聘中的“具有5年以上乡镇（街道）</w:t>
      </w:r>
      <w:r>
        <w:rPr>
          <w:rFonts w:hint="eastAsia" w:eastAsia="仿宋_GB2312"/>
          <w:sz w:val="32"/>
          <w:szCs w:val="32"/>
          <w:lang w:eastAsia="zh-CN"/>
        </w:rPr>
        <w:t>所属</w:t>
      </w:r>
      <w:r>
        <w:rPr>
          <w:rFonts w:eastAsia="仿宋_GB2312"/>
          <w:sz w:val="32"/>
          <w:szCs w:val="32"/>
        </w:rPr>
        <w:t>事业单位工作经历的正式在编在岗人员”，是指具有5年以上乡镇（街道）</w:t>
      </w:r>
      <w:r>
        <w:rPr>
          <w:rFonts w:hint="eastAsia" w:eastAsia="仿宋_GB2312"/>
          <w:sz w:val="32"/>
          <w:szCs w:val="32"/>
          <w:lang w:eastAsia="zh-CN"/>
        </w:rPr>
        <w:t>所属</w:t>
      </w:r>
      <w:r>
        <w:rPr>
          <w:rFonts w:eastAsia="仿宋_GB2312"/>
          <w:sz w:val="32"/>
          <w:szCs w:val="32"/>
        </w:rPr>
        <w:t>事业单位</w:t>
      </w:r>
      <w:r>
        <w:rPr>
          <w:rFonts w:hint="eastAsia" w:eastAsia="仿宋_GB2312"/>
          <w:sz w:val="32"/>
          <w:szCs w:val="32"/>
        </w:rPr>
        <w:t>正式在编在岗</w:t>
      </w:r>
      <w:r>
        <w:rPr>
          <w:rFonts w:eastAsia="仿宋_GB2312"/>
          <w:sz w:val="32"/>
          <w:szCs w:val="32"/>
        </w:rPr>
        <w:t>工</w:t>
      </w:r>
      <w:r>
        <w:rPr>
          <w:rFonts w:eastAsia="仿宋_GB2312"/>
          <w:sz w:val="32"/>
          <w:szCs w:val="32"/>
          <w:highlight w:val="none"/>
        </w:rPr>
        <w:t>作经历且现为乡镇（街道）</w:t>
      </w:r>
      <w:r>
        <w:rPr>
          <w:rFonts w:hint="eastAsia" w:eastAsia="仿宋_GB2312"/>
          <w:sz w:val="32"/>
          <w:szCs w:val="32"/>
          <w:highlight w:val="none"/>
          <w:lang w:eastAsia="zh-CN"/>
        </w:rPr>
        <w:t>所属</w:t>
      </w:r>
      <w:r>
        <w:rPr>
          <w:rFonts w:eastAsia="仿宋_GB2312"/>
          <w:sz w:val="32"/>
          <w:szCs w:val="32"/>
          <w:highlight w:val="none"/>
        </w:rPr>
        <w:t>事业单位正式在编在岗人员</w:t>
      </w:r>
      <w:r>
        <w:rPr>
          <w:rFonts w:hint="eastAsia" w:eastAsia="仿宋_GB2312"/>
          <w:sz w:val="32"/>
          <w:szCs w:val="32"/>
          <w:highlight w:val="none"/>
          <w:lang w:eastAsia="zh-CN"/>
        </w:rPr>
        <w:t>（不含县级以上部门派驻乡镇机构在编在岗人员）</w:t>
      </w:r>
      <w:r>
        <w:rPr>
          <w:rFonts w:hint="eastAsia" w:eastAsia="仿宋_GB2312"/>
          <w:sz w:val="32"/>
          <w:szCs w:val="32"/>
          <w:highlight w:val="none"/>
        </w:rPr>
        <w:t>。</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sz w:val="32"/>
          <w:szCs w:val="32"/>
        </w:rPr>
      </w:pPr>
      <w:r>
        <w:rPr>
          <w:rFonts w:hint="eastAsia" w:eastAsia="楷体_GB2312"/>
          <w:b/>
          <w:bCs/>
          <w:sz w:val="32"/>
          <w:szCs w:val="32"/>
          <w:lang w:val="en-US" w:eastAsia="zh-CN"/>
        </w:rPr>
        <w:t>9</w:t>
      </w:r>
      <w:r>
        <w:rPr>
          <w:rFonts w:eastAsia="楷体_GB2312"/>
          <w:b/>
          <w:bCs/>
          <w:sz w:val="32"/>
          <w:szCs w:val="32"/>
        </w:rPr>
        <w:t>.符合</w:t>
      </w:r>
      <w:r>
        <w:rPr>
          <w:rFonts w:hint="eastAsia" w:eastAsia="楷体_GB2312"/>
          <w:b/>
          <w:bCs/>
          <w:sz w:val="32"/>
          <w:szCs w:val="32"/>
          <w:lang w:eastAsia="zh-CN"/>
        </w:rPr>
        <w:t>专项</w:t>
      </w:r>
      <w:r>
        <w:rPr>
          <w:rFonts w:eastAsia="楷体_GB2312"/>
          <w:b/>
          <w:bCs/>
          <w:sz w:val="32"/>
          <w:szCs w:val="32"/>
        </w:rPr>
        <w:t>招聘条件的人员可以应聘非</w:t>
      </w:r>
      <w:r>
        <w:rPr>
          <w:rFonts w:hint="eastAsia" w:eastAsia="楷体_GB2312"/>
          <w:b/>
          <w:bCs/>
          <w:sz w:val="32"/>
          <w:szCs w:val="32"/>
          <w:lang w:eastAsia="zh-CN"/>
        </w:rPr>
        <w:t>专项</w:t>
      </w:r>
      <w:r>
        <w:rPr>
          <w:rFonts w:eastAsia="楷体_GB2312"/>
          <w:b/>
          <w:bCs/>
          <w:sz w:val="32"/>
          <w:szCs w:val="32"/>
        </w:rPr>
        <w:t>招聘岗位吗？</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eastAsia="仿宋"/>
          <w:sz w:val="32"/>
          <w:szCs w:val="32"/>
        </w:rPr>
      </w:pPr>
      <w:r>
        <w:rPr>
          <w:rFonts w:eastAsia="仿宋_GB2312"/>
          <w:sz w:val="32"/>
          <w:szCs w:val="32"/>
        </w:rPr>
        <w:t>可以应聘非</w:t>
      </w:r>
      <w:r>
        <w:rPr>
          <w:rFonts w:hint="eastAsia" w:eastAsia="仿宋_GB2312"/>
          <w:sz w:val="32"/>
          <w:szCs w:val="32"/>
          <w:lang w:eastAsia="zh-CN"/>
        </w:rPr>
        <w:t>专项</w:t>
      </w:r>
      <w:r>
        <w:rPr>
          <w:rFonts w:eastAsia="仿宋_GB2312"/>
          <w:sz w:val="32"/>
          <w:szCs w:val="32"/>
        </w:rPr>
        <w:t>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0</w:t>
      </w:r>
      <w:r>
        <w:rPr>
          <w:rFonts w:hint="eastAsia" w:eastAsia="楷体_GB2312"/>
          <w:b/>
          <w:bCs/>
          <w:sz w:val="32"/>
          <w:szCs w:val="32"/>
        </w:rPr>
        <w:t>.岗位要求具有的</w:t>
      </w:r>
      <w:r>
        <w:rPr>
          <w:rFonts w:eastAsia="楷体_GB2312"/>
          <w:b/>
          <w:bCs/>
          <w:sz w:val="32"/>
          <w:szCs w:val="32"/>
        </w:rPr>
        <w:t>相关证书取得时间有什么要求？</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普通高校</w:t>
      </w:r>
      <w:r>
        <w:rPr>
          <w:rFonts w:hint="eastAsia" w:eastAsia="仿宋_GB2312"/>
          <w:sz w:val="32"/>
          <w:szCs w:val="32"/>
          <w:lang w:eastAsia="zh-CN"/>
        </w:rPr>
        <w:t>2026</w:t>
      </w:r>
      <w:r>
        <w:rPr>
          <w:rFonts w:hint="eastAsia" w:eastAsia="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eastAsia="仿宋_GB2312"/>
          <w:sz w:val="32"/>
          <w:szCs w:val="32"/>
          <w:lang w:eastAsia="zh-CN"/>
        </w:rPr>
        <w:t>2026</w:t>
      </w:r>
      <w:r>
        <w:rPr>
          <w:rFonts w:hint="eastAsia" w:eastAsia="仿宋_GB2312"/>
          <w:sz w:val="32"/>
          <w:szCs w:val="32"/>
        </w:rPr>
        <w:t>年毕业的非全日制研究生，与国（境）内普通高校</w:t>
      </w:r>
      <w:r>
        <w:rPr>
          <w:rFonts w:hint="eastAsia" w:eastAsia="仿宋_GB2312"/>
          <w:sz w:val="32"/>
          <w:szCs w:val="32"/>
          <w:lang w:val="en-US" w:eastAsia="zh-CN"/>
        </w:rPr>
        <w:t>2026年</w:t>
      </w:r>
      <w:r>
        <w:rPr>
          <w:rFonts w:hint="eastAsia" w:eastAsia="仿宋_GB2312"/>
          <w:sz w:val="32"/>
          <w:szCs w:val="32"/>
        </w:rPr>
        <w:t>应届毕业生同期毕业的留学回国人员的学历、学位证书，应于</w:t>
      </w:r>
      <w:r>
        <w:rPr>
          <w:rFonts w:hint="eastAsia" w:eastAsia="仿宋_GB2312"/>
          <w:sz w:val="32"/>
          <w:szCs w:val="32"/>
          <w:lang w:eastAsia="zh-CN"/>
        </w:rPr>
        <w:t>2026</w:t>
      </w:r>
      <w:r>
        <w:rPr>
          <w:rFonts w:hint="eastAsia" w:eastAsia="仿宋_GB2312"/>
          <w:sz w:val="32"/>
          <w:szCs w:val="32"/>
        </w:rPr>
        <w:t>年7月31日以前取得。</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eastAsia="仿宋_GB2312"/>
          <w:sz w:val="32"/>
          <w:szCs w:val="32"/>
        </w:rPr>
        <w:t>其他人员的学历、学位证书应在</w:t>
      </w:r>
      <w:r>
        <w:rPr>
          <w:rFonts w:hint="eastAsia" w:eastAsia="仿宋_GB2312"/>
          <w:sz w:val="32"/>
          <w:szCs w:val="32"/>
          <w:lang w:eastAsia="zh-CN"/>
        </w:rPr>
        <w:t>2026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26</w:t>
      </w:r>
      <w:r>
        <w:rPr>
          <w:rFonts w:hint="eastAsia" w:eastAsia="仿宋_GB2312"/>
          <w:sz w:val="32"/>
          <w:szCs w:val="32"/>
        </w:rPr>
        <w:t>日以前取得。</w:t>
      </w:r>
      <w:r>
        <w:rPr>
          <w:rFonts w:eastAsia="仿宋_GB2312"/>
          <w:sz w:val="32"/>
          <w:szCs w:val="32"/>
        </w:rPr>
        <w:t>岗位其</w:t>
      </w:r>
      <w:r>
        <w:rPr>
          <w:rFonts w:hint="eastAsia" w:eastAsia="仿宋_GB2312"/>
          <w:sz w:val="32"/>
          <w:szCs w:val="32"/>
          <w:lang w:eastAsia="zh-CN"/>
        </w:rPr>
        <w:t>他</w:t>
      </w:r>
      <w:r>
        <w:rPr>
          <w:rFonts w:eastAsia="仿宋_GB2312"/>
          <w:sz w:val="32"/>
          <w:szCs w:val="32"/>
        </w:rPr>
        <w:t>条件中</w:t>
      </w:r>
      <w:r>
        <w:rPr>
          <w:rFonts w:hint="eastAsia" w:eastAsia="仿宋_GB2312"/>
          <w:sz w:val="32"/>
          <w:szCs w:val="32"/>
        </w:rPr>
        <w:t>要求</w:t>
      </w:r>
      <w:r>
        <w:rPr>
          <w:rFonts w:eastAsia="仿宋_GB2312"/>
          <w:sz w:val="32"/>
          <w:szCs w:val="32"/>
        </w:rPr>
        <w:t>的</w:t>
      </w:r>
      <w:r>
        <w:rPr>
          <w:rFonts w:hint="eastAsia" w:eastAsia="仿宋_GB2312"/>
          <w:sz w:val="32"/>
          <w:szCs w:val="32"/>
        </w:rPr>
        <w:t>相关证书采取承诺制，应聘人员报名时应作出</w:t>
      </w:r>
      <w:r>
        <w:rPr>
          <w:rFonts w:hint="eastAsia" w:eastAsia="仿宋_GB2312"/>
          <w:sz w:val="32"/>
          <w:szCs w:val="32"/>
          <w:lang w:eastAsia="zh-CN"/>
        </w:rPr>
        <w:t>2026</w:t>
      </w:r>
      <w:r>
        <w:rPr>
          <w:rFonts w:hint="eastAsia" w:eastAsia="仿宋_GB2312"/>
          <w:sz w:val="32"/>
          <w:szCs w:val="32"/>
        </w:rPr>
        <w:t>年9月30日以前取得证书的承诺，未如期取得，本人承担相应后果。</w:t>
      </w:r>
    </w:p>
    <w:p>
      <w:pPr>
        <w:keepNext w:val="0"/>
        <w:keepLines w:val="0"/>
        <w:pageBreakBefore w:val="0"/>
        <w:widowControl w:val="0"/>
        <w:kinsoku/>
        <w:wordWrap/>
        <w:overflowPunct/>
        <w:topLinePunct w:val="0"/>
        <w:bidi w:val="0"/>
        <w:spacing w:line="560" w:lineRule="exact"/>
        <w:textAlignment w:val="auto"/>
        <w:rPr>
          <w:rFonts w:eastAsia="仿宋"/>
          <w:strike/>
          <w:sz w:val="32"/>
          <w:szCs w:val="32"/>
        </w:rPr>
      </w:pPr>
      <w:r>
        <w:rPr>
          <w:rFonts w:eastAsia="仿宋"/>
          <w:sz w:val="32"/>
          <w:szCs w:val="32"/>
        </w:rPr>
        <w:t>　</w:t>
      </w:r>
      <w:r>
        <w:rPr>
          <w:rFonts w:eastAsia="楷体_GB2312"/>
          <w:b/>
          <w:bCs/>
          <w:sz w:val="32"/>
          <w:szCs w:val="32"/>
        </w:rPr>
        <w:t>　</w:t>
      </w:r>
      <w:r>
        <w:rPr>
          <w:rFonts w:hint="eastAsia" w:eastAsia="楷体_GB2312"/>
          <w:b/>
          <w:bCs/>
          <w:sz w:val="32"/>
          <w:szCs w:val="32"/>
        </w:rPr>
        <w:t>1</w:t>
      </w:r>
      <w:r>
        <w:rPr>
          <w:rFonts w:hint="eastAsia" w:eastAsia="楷体_GB2312"/>
          <w:b/>
          <w:bCs/>
          <w:sz w:val="32"/>
          <w:szCs w:val="32"/>
          <w:lang w:val="en-US" w:eastAsia="zh-CN"/>
        </w:rPr>
        <w:t>1</w:t>
      </w:r>
      <w:r>
        <w:rPr>
          <w:rFonts w:hint="eastAsia" w:eastAsia="楷体_GB2312"/>
          <w:b/>
          <w:bCs/>
          <w:sz w:val="32"/>
          <w:szCs w:val="32"/>
        </w:rPr>
        <w:t>.</w:t>
      </w:r>
      <w:r>
        <w:rPr>
          <w:rFonts w:eastAsia="楷体_GB2312"/>
          <w:b/>
          <w:bCs/>
          <w:sz w:val="32"/>
          <w:szCs w:val="32"/>
        </w:rPr>
        <w:t>岗位汇总表中所要求的专业如何理解？</w:t>
      </w:r>
    </w:p>
    <w:p>
      <w:pPr>
        <w:keepNext w:val="0"/>
        <w:keepLines w:val="0"/>
        <w:pageBreakBefore w:val="0"/>
        <w:widowControl w:val="0"/>
        <w:kinsoku/>
        <w:wordWrap/>
        <w:overflowPunct/>
        <w:topLinePunct w:val="0"/>
        <w:bidi w:val="0"/>
        <w:spacing w:line="560" w:lineRule="exact"/>
        <w:ind w:firstLine="640"/>
        <w:textAlignment w:val="auto"/>
        <w:rPr>
          <w:rFonts w:hint="eastAsia" w:ascii="方正仿宋_GBK" w:hAnsi="方正仿宋_GBK" w:eastAsia="方正仿宋_GBK" w:cs="方正仿宋_GBK"/>
          <w:sz w:val="32"/>
          <w:szCs w:val="32"/>
        </w:rPr>
      </w:pP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招聘岗位在大学专科、大学本科、研究生3个教育层次分别明确了对应聘人员的专业要求，应聘人员符合一个教育层次的专业要求即可应聘该岗位</w:t>
      </w:r>
      <w:r>
        <w:rPr>
          <w:rFonts w:eastAsia="仿宋_GB2312"/>
          <w:sz w:val="32"/>
          <w:szCs w:val="32"/>
        </w:rPr>
        <w:t>，</w:t>
      </w:r>
      <w:r>
        <w:rPr>
          <w:rFonts w:hint="eastAsia" w:eastAsia="仿宋_GB2312"/>
          <w:sz w:val="32"/>
          <w:szCs w:val="32"/>
        </w:rPr>
        <w:t>招聘岗位另有</w:t>
      </w:r>
      <w:r>
        <w:rPr>
          <w:rFonts w:eastAsia="仿宋_GB2312"/>
          <w:sz w:val="32"/>
          <w:szCs w:val="32"/>
        </w:rPr>
        <w:t>要求</w:t>
      </w:r>
      <w:r>
        <w:rPr>
          <w:rFonts w:hint="eastAsia" w:eastAsia="仿宋_GB2312"/>
          <w:sz w:val="32"/>
          <w:szCs w:val="32"/>
        </w:rPr>
        <w:t>的，须</w:t>
      </w:r>
      <w:r>
        <w:rPr>
          <w:rFonts w:eastAsia="仿宋_GB2312"/>
          <w:sz w:val="32"/>
          <w:szCs w:val="32"/>
        </w:rPr>
        <w:t>符合要求</w:t>
      </w:r>
      <w:r>
        <w:rPr>
          <w:rFonts w:hint="eastAsia" w:eastAsia="仿宋_GB2312"/>
          <w:sz w:val="32"/>
          <w:szCs w:val="32"/>
        </w:rPr>
        <w:t>。其中，岗位专业要求为“不限”的，</w:t>
      </w:r>
      <w:r>
        <w:rPr>
          <w:rFonts w:hint="eastAsia" w:eastAsia="仿宋_GB2312" w:cs="Times New Roman"/>
          <w:sz w:val="32"/>
          <w:szCs w:val="32"/>
        </w:rPr>
        <w:t>即应聘人员在</w:t>
      </w:r>
      <w:r>
        <w:rPr>
          <w:rFonts w:hint="eastAsia" w:eastAsia="仿宋_GB2312"/>
          <w:sz w:val="32"/>
          <w:szCs w:val="32"/>
        </w:rPr>
        <w:t>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普通高校</w:t>
      </w:r>
      <w:r>
        <w:rPr>
          <w:rFonts w:hint="eastAsia" w:eastAsia="仿宋_GB2312"/>
          <w:sz w:val="32"/>
          <w:szCs w:val="32"/>
          <w:lang w:eastAsia="zh-CN"/>
        </w:rPr>
        <w:t>2026</w:t>
      </w:r>
      <w:r>
        <w:rPr>
          <w:rFonts w:hint="eastAsia" w:eastAsia="仿宋_GB2312"/>
          <w:sz w:val="32"/>
          <w:szCs w:val="32"/>
        </w:rPr>
        <w:t>年应届毕业生，符合教研厅〔2016〕2号</w:t>
      </w:r>
      <w:r>
        <w:rPr>
          <w:rFonts w:eastAsia="仿宋_GB2312"/>
          <w:sz w:val="32"/>
          <w:szCs w:val="32"/>
        </w:rPr>
        <w:t>和</w:t>
      </w:r>
      <w:r>
        <w:rPr>
          <w:rFonts w:hint="eastAsia" w:eastAsia="仿宋_GB2312"/>
          <w:sz w:val="32"/>
          <w:szCs w:val="32"/>
        </w:rPr>
        <w:t>教研厅函〔2019〕1号规定自2016年12月1日后录取且</w:t>
      </w:r>
      <w:r>
        <w:rPr>
          <w:rFonts w:hint="eastAsia" w:eastAsia="仿宋_GB2312"/>
          <w:sz w:val="32"/>
          <w:szCs w:val="32"/>
          <w:lang w:eastAsia="zh-CN"/>
        </w:rPr>
        <w:t>2026</w:t>
      </w:r>
      <w:r>
        <w:rPr>
          <w:rFonts w:hint="eastAsia" w:eastAsia="仿宋_GB2312"/>
          <w:sz w:val="32"/>
          <w:szCs w:val="32"/>
        </w:rPr>
        <w:t>年毕业的非全日制研究生，与国（境）内普通高校</w:t>
      </w:r>
      <w:r>
        <w:rPr>
          <w:rFonts w:hint="eastAsia" w:eastAsia="仿宋_GB2312"/>
          <w:sz w:val="32"/>
          <w:szCs w:val="32"/>
          <w:lang w:eastAsia="zh-CN"/>
        </w:rPr>
        <w:t>2026</w:t>
      </w:r>
      <w:r>
        <w:rPr>
          <w:rFonts w:hint="eastAsia" w:eastAsia="仿宋_GB2312"/>
          <w:sz w:val="32"/>
          <w:szCs w:val="32"/>
        </w:rPr>
        <w:t>年应届毕业生同期毕业的留学回国人员可依据于</w:t>
      </w:r>
      <w:r>
        <w:rPr>
          <w:rFonts w:hint="eastAsia" w:eastAsia="仿宋_GB2312"/>
          <w:sz w:val="32"/>
          <w:szCs w:val="32"/>
          <w:lang w:eastAsia="zh-CN"/>
        </w:rPr>
        <w:t>2026</w:t>
      </w:r>
      <w:r>
        <w:rPr>
          <w:rFonts w:hint="eastAsia" w:eastAsia="仿宋_GB2312"/>
          <w:sz w:val="32"/>
          <w:szCs w:val="32"/>
        </w:rPr>
        <w:t>年7月31日以前取得的普通高等学历教育和国（境）外留学学历学位及相应专业应聘。</w:t>
      </w:r>
    </w:p>
    <w:p>
      <w:pPr>
        <w:keepNext w:val="0"/>
        <w:keepLines w:val="0"/>
        <w:pageBreakBefore w:val="0"/>
        <w:widowControl w:val="0"/>
        <w:kinsoku/>
        <w:wordWrap/>
        <w:overflowPunct/>
        <w:topLinePunct w:val="0"/>
        <w:bidi w:val="0"/>
        <w:spacing w:line="560" w:lineRule="exact"/>
        <w:ind w:firstLine="640"/>
        <w:textAlignment w:val="auto"/>
        <w:rPr>
          <w:rFonts w:eastAsia="仿宋_GB2312"/>
          <w:sz w:val="32"/>
          <w:szCs w:val="32"/>
        </w:rPr>
      </w:pPr>
      <w:r>
        <w:rPr>
          <w:rFonts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560" w:lineRule="exact"/>
        <w:ind w:firstLine="640"/>
        <w:textAlignment w:val="auto"/>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w:t>
      </w:r>
      <w:r>
        <w:rPr>
          <w:rFonts w:hint="eastAsia" w:eastAsia="仿宋_GB2312"/>
          <w:sz w:val="32"/>
          <w:szCs w:val="32"/>
        </w:rPr>
        <w:t>专业</w:t>
      </w:r>
      <w:r>
        <w:rPr>
          <w:rFonts w:eastAsia="仿宋_GB2312"/>
          <w:sz w:val="32"/>
          <w:szCs w:val="32"/>
        </w:rPr>
        <w:t>目录中没有的自设学科（专业）和国（境）外专业，</w:t>
      </w:r>
      <w:r>
        <w:rPr>
          <w:rFonts w:hint="eastAsia" w:eastAsia="仿宋_GB2312"/>
          <w:sz w:val="32"/>
          <w:szCs w:val="32"/>
          <w:lang w:eastAsia="zh-CN"/>
        </w:rPr>
        <w:t>应聘人员</w:t>
      </w:r>
      <w:r>
        <w:rPr>
          <w:rFonts w:eastAsia="仿宋_GB2312"/>
          <w:sz w:val="32"/>
          <w:szCs w:val="32"/>
        </w:rPr>
        <w:t>在报名时需在</w:t>
      </w:r>
      <w:r>
        <w:rPr>
          <w:rFonts w:hint="eastAsia" w:eastAsia="仿宋_GB2312"/>
          <w:sz w:val="32"/>
          <w:szCs w:val="32"/>
          <w:lang w:eastAsia="zh-CN"/>
        </w:rPr>
        <w:t>“</w:t>
      </w:r>
      <w:r>
        <w:rPr>
          <w:rFonts w:eastAsia="仿宋_GB2312"/>
          <w:sz w:val="32"/>
          <w:szCs w:val="32"/>
        </w:rPr>
        <w:t>备注栏</w:t>
      </w:r>
      <w:r>
        <w:rPr>
          <w:rFonts w:hint="eastAsia" w:eastAsia="仿宋_GB2312"/>
          <w:sz w:val="32"/>
          <w:szCs w:val="32"/>
          <w:lang w:eastAsia="zh-CN"/>
        </w:rPr>
        <w:t>”</w:t>
      </w:r>
      <w:r>
        <w:rPr>
          <w:rFonts w:eastAsia="仿宋_GB2312"/>
          <w:sz w:val="32"/>
          <w:szCs w:val="32"/>
        </w:rPr>
        <w:t>中注明主要课程、研究方向和学习内容等情况，必要时可主动联系招聘单位介绍有关情况，招聘单位将根据岗位专业</w:t>
      </w:r>
      <w:r>
        <w:rPr>
          <w:rFonts w:hint="eastAsia" w:eastAsia="仿宋_GB2312"/>
          <w:sz w:val="32"/>
          <w:szCs w:val="32"/>
        </w:rPr>
        <w:t>要</w:t>
      </w:r>
      <w:r>
        <w:rPr>
          <w:rFonts w:eastAsia="仿宋_GB2312"/>
          <w:color w:val="auto"/>
          <w:sz w:val="32"/>
          <w:szCs w:val="32"/>
        </w:rPr>
        <w:t>求</w:t>
      </w:r>
      <w:r>
        <w:rPr>
          <w:rFonts w:hint="eastAsia" w:eastAsia="仿宋_GB2312"/>
          <w:color w:val="auto"/>
          <w:sz w:val="32"/>
          <w:szCs w:val="32"/>
          <w:lang w:eastAsia="zh-CN"/>
        </w:rPr>
        <w:t>进行</w:t>
      </w:r>
      <w:r>
        <w:rPr>
          <w:rFonts w:hint="eastAsia" w:eastAsia="仿宋_GB2312"/>
          <w:color w:val="auto"/>
          <w:sz w:val="32"/>
          <w:szCs w:val="32"/>
        </w:rPr>
        <w:t>资</w:t>
      </w:r>
      <w:r>
        <w:rPr>
          <w:rFonts w:hint="eastAsia" w:eastAsia="仿宋_GB2312"/>
          <w:sz w:val="32"/>
          <w:szCs w:val="32"/>
        </w:rPr>
        <w:t>格</w:t>
      </w:r>
      <w:r>
        <w:rPr>
          <w:rFonts w:eastAsia="仿宋_GB2312"/>
          <w:sz w:val="32"/>
          <w:szCs w:val="32"/>
        </w:rPr>
        <w:t>审核。</w:t>
      </w:r>
    </w:p>
    <w:p>
      <w:pPr>
        <w:keepNext w:val="0"/>
        <w:keepLines w:val="0"/>
        <w:pageBreakBefore w:val="0"/>
        <w:widowControl w:val="0"/>
        <w:kinsoku/>
        <w:wordWrap/>
        <w:overflowPunct/>
        <w:topLinePunct w:val="0"/>
        <w:bidi w:val="0"/>
        <w:spacing w:line="560" w:lineRule="exact"/>
        <w:ind w:firstLine="642" w:firstLineChars="200"/>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hint="eastAsia" w:eastAsia="楷体_GB2312"/>
          <w:b/>
          <w:bCs/>
          <w:sz w:val="32"/>
          <w:szCs w:val="32"/>
        </w:rPr>
        <w:t>.</w:t>
      </w:r>
      <w:r>
        <w:rPr>
          <w:rFonts w:eastAsia="楷体_GB2312"/>
          <w:b/>
          <w:bCs/>
          <w:sz w:val="32"/>
          <w:szCs w:val="32"/>
        </w:rPr>
        <w:t>本次招聘中的有效身份证件指的是什么？</w:t>
      </w:r>
    </w:p>
    <w:p>
      <w:pPr>
        <w:keepNext w:val="0"/>
        <w:keepLines w:val="0"/>
        <w:pageBreakBefore w:val="0"/>
        <w:widowControl w:val="0"/>
        <w:kinsoku/>
        <w:wordWrap/>
        <w:overflowPunct/>
        <w:topLinePunct w:val="0"/>
        <w:bidi w:val="0"/>
        <w:spacing w:line="560" w:lineRule="exact"/>
        <w:ind w:firstLine="66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eastAsia="楷体_GB2312"/>
          <w:b/>
          <w:bCs/>
          <w:sz w:val="32"/>
          <w:szCs w:val="32"/>
        </w:rPr>
        <w:t>.网上填写报名信息时应注意什么？</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网上报名系统的表项中未能涵盖应聘岗位要求资格条件的，务必在</w:t>
      </w:r>
      <w:r>
        <w:rPr>
          <w:rFonts w:hint="eastAsia" w:eastAsia="仿宋_GB2312"/>
          <w:sz w:val="32"/>
          <w:szCs w:val="32"/>
        </w:rPr>
        <w:t>“</w:t>
      </w:r>
      <w:r>
        <w:rPr>
          <w:rFonts w:eastAsia="仿宋_GB2312"/>
          <w:sz w:val="32"/>
          <w:szCs w:val="32"/>
        </w:rPr>
        <w:t>备注栏</w:t>
      </w:r>
      <w:r>
        <w:rPr>
          <w:rFonts w:hint="eastAsia" w:eastAsia="仿宋_GB2312"/>
          <w:sz w:val="32"/>
          <w:szCs w:val="32"/>
        </w:rPr>
        <w:t>”</w:t>
      </w:r>
      <w:r>
        <w:rPr>
          <w:rFonts w:eastAsia="仿宋_GB2312"/>
          <w:sz w:val="32"/>
          <w:szCs w:val="32"/>
        </w:rPr>
        <w:t>中如实填写。未在</w:t>
      </w:r>
      <w:r>
        <w:rPr>
          <w:rFonts w:hint="eastAsia" w:eastAsia="仿宋_GB2312"/>
          <w:sz w:val="32"/>
          <w:szCs w:val="32"/>
        </w:rPr>
        <w:t>“</w:t>
      </w:r>
      <w:r>
        <w:rPr>
          <w:rFonts w:eastAsia="仿宋_GB2312"/>
          <w:sz w:val="32"/>
          <w:szCs w:val="32"/>
        </w:rPr>
        <w:t>备注栏</w:t>
      </w:r>
      <w:r>
        <w:rPr>
          <w:rFonts w:hint="eastAsia" w:eastAsia="仿宋_GB2312"/>
          <w:sz w:val="32"/>
          <w:szCs w:val="32"/>
        </w:rPr>
        <w:t>”</w:t>
      </w:r>
      <w:r>
        <w:rPr>
          <w:rFonts w:eastAsia="仿宋_GB2312"/>
          <w:sz w:val="32"/>
          <w:szCs w:val="32"/>
        </w:rPr>
        <w:t>中注明的，</w:t>
      </w:r>
      <w:r>
        <w:rPr>
          <w:rFonts w:eastAsia="仿宋_GB2312"/>
          <w:sz w:val="32"/>
          <w:szCs w:val="32"/>
          <w:highlight w:val="none"/>
        </w:rPr>
        <w:t>视</w:t>
      </w:r>
      <w:r>
        <w:rPr>
          <w:rFonts w:hint="eastAsia" w:eastAsia="仿宋_GB2312"/>
          <w:sz w:val="32"/>
          <w:szCs w:val="32"/>
          <w:highlight w:val="none"/>
          <w:lang w:eastAsia="zh-CN"/>
        </w:rPr>
        <w:t>为</w:t>
      </w:r>
      <w:r>
        <w:rPr>
          <w:rFonts w:eastAsia="仿宋_GB2312"/>
          <w:sz w:val="32"/>
          <w:szCs w:val="32"/>
          <w:highlight w:val="none"/>
        </w:rPr>
        <w:t>不符合</w:t>
      </w:r>
      <w:r>
        <w:rPr>
          <w:rFonts w:eastAsia="仿宋_GB2312"/>
          <w:sz w:val="32"/>
          <w:szCs w:val="32"/>
        </w:rPr>
        <w:t>相应条件。其中，</w:t>
      </w:r>
      <w:r>
        <w:rPr>
          <w:rFonts w:hint="eastAsia" w:eastAsia="仿宋_GB2312"/>
          <w:sz w:val="32"/>
          <w:szCs w:val="32"/>
        </w:rPr>
        <w:t>岗位</w:t>
      </w:r>
      <w:r>
        <w:rPr>
          <w:rFonts w:eastAsia="仿宋_GB2312"/>
          <w:sz w:val="32"/>
          <w:szCs w:val="32"/>
          <w:lang w:val="en"/>
        </w:rPr>
        <w:t>其他条件</w:t>
      </w:r>
      <w:r>
        <w:rPr>
          <w:rFonts w:eastAsia="仿宋_GB2312"/>
          <w:sz w:val="32"/>
          <w:szCs w:val="32"/>
        </w:rPr>
        <w:t>要求</w:t>
      </w:r>
      <w:r>
        <w:rPr>
          <w:rFonts w:eastAsia="仿宋_GB2312"/>
          <w:sz w:val="32"/>
          <w:szCs w:val="32"/>
          <w:lang w:val="en"/>
        </w:rPr>
        <w:t>相关</w:t>
      </w:r>
      <w:r>
        <w:rPr>
          <w:rFonts w:eastAsia="仿宋_GB2312"/>
          <w:sz w:val="32"/>
          <w:szCs w:val="32"/>
        </w:rPr>
        <w:t>证书的，应当注明取得证书的级别、编号和取得时间</w:t>
      </w:r>
      <w:r>
        <w:rPr>
          <w:rFonts w:hint="eastAsia" w:eastAsia="仿宋_GB2312"/>
          <w:sz w:val="32"/>
          <w:szCs w:val="32"/>
        </w:rPr>
        <w:t>；暂未取得的，应作出</w:t>
      </w:r>
      <w:r>
        <w:rPr>
          <w:rFonts w:hint="eastAsia" w:eastAsia="仿宋_GB2312"/>
          <w:sz w:val="32"/>
          <w:szCs w:val="32"/>
          <w:lang w:eastAsia="zh-CN"/>
        </w:rPr>
        <w:t>2026</w:t>
      </w:r>
      <w:r>
        <w:rPr>
          <w:rFonts w:hint="eastAsia" w:eastAsia="仿宋_GB2312"/>
          <w:sz w:val="32"/>
          <w:szCs w:val="32"/>
        </w:rPr>
        <w:t>年</w:t>
      </w:r>
      <w:r>
        <w:rPr>
          <w:rFonts w:eastAsia="仿宋_GB2312"/>
          <w:sz w:val="32"/>
          <w:szCs w:val="32"/>
        </w:rPr>
        <w:t>9月30日</w:t>
      </w:r>
      <w:r>
        <w:rPr>
          <w:rFonts w:hint="eastAsia" w:eastAsia="仿宋_GB2312"/>
          <w:sz w:val="32"/>
          <w:szCs w:val="32"/>
        </w:rPr>
        <w:t>以</w:t>
      </w:r>
      <w:r>
        <w:rPr>
          <w:rFonts w:eastAsia="仿宋_GB2312"/>
          <w:sz w:val="32"/>
          <w:szCs w:val="32"/>
        </w:rPr>
        <w:t>前</w:t>
      </w:r>
      <w:r>
        <w:rPr>
          <w:rFonts w:hint="eastAsia" w:eastAsia="仿宋_GB2312"/>
          <w:sz w:val="32"/>
          <w:szCs w:val="32"/>
        </w:rPr>
        <w:t>取得证书的</w:t>
      </w:r>
      <w:r>
        <w:rPr>
          <w:rFonts w:eastAsia="仿宋_GB2312"/>
          <w:sz w:val="32"/>
          <w:szCs w:val="32"/>
        </w:rPr>
        <w:t>承诺，</w:t>
      </w:r>
      <w:r>
        <w:rPr>
          <w:rFonts w:hint="eastAsia" w:eastAsia="仿宋_GB2312"/>
          <w:sz w:val="32"/>
          <w:szCs w:val="32"/>
        </w:rPr>
        <w:t>未如期取得</w:t>
      </w:r>
      <w:r>
        <w:rPr>
          <w:rFonts w:eastAsia="仿宋_GB2312"/>
          <w:sz w:val="32"/>
          <w:szCs w:val="32"/>
        </w:rPr>
        <w:t>，</w:t>
      </w:r>
      <w:r>
        <w:rPr>
          <w:rFonts w:hint="eastAsia" w:eastAsia="仿宋_GB2312"/>
          <w:sz w:val="32"/>
          <w:szCs w:val="32"/>
        </w:rPr>
        <w:t>本人</w:t>
      </w:r>
      <w:r>
        <w:rPr>
          <w:rFonts w:eastAsia="仿宋_GB2312"/>
          <w:sz w:val="32"/>
          <w:szCs w:val="32"/>
        </w:rPr>
        <w:t>承担相应后果。</w:t>
      </w:r>
    </w:p>
    <w:p>
      <w:pPr>
        <w:keepNext w:val="0"/>
        <w:keepLines w:val="0"/>
        <w:pageBreakBefore w:val="0"/>
        <w:widowControl w:val="0"/>
        <w:kinsoku/>
        <w:wordWrap/>
        <w:overflowPunct/>
        <w:topLinePunct w:val="0"/>
        <w:bidi w:val="0"/>
        <w:spacing w:line="560" w:lineRule="exact"/>
        <w:ind w:firstLine="640" w:firstLineChars="200"/>
        <w:textAlignment w:val="auto"/>
        <w:rPr>
          <w:sz w:val="32"/>
          <w:szCs w:val="32"/>
        </w:rPr>
      </w:pPr>
      <w:r>
        <w:rPr>
          <w:rFonts w:eastAsia="仿宋_GB2312"/>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pStyle w:val="6"/>
        <w:keepNext w:val="0"/>
        <w:keepLines w:val="0"/>
        <w:pageBreakBefore w:val="0"/>
        <w:widowControl w:val="0"/>
        <w:kinsoku/>
        <w:wordWrap/>
        <w:overflowPunct/>
        <w:topLinePunct w:val="0"/>
        <w:bidi w:val="0"/>
        <w:spacing w:line="560" w:lineRule="exact"/>
        <w:ind w:firstLine="624"/>
        <w:textAlignment w:val="auto"/>
        <w:rPr>
          <w:rFonts w:ascii="Times New Roman" w:eastAsia="楷体_GB2312"/>
          <w:b/>
          <w:bCs/>
          <w:sz w:val="32"/>
          <w:szCs w:val="32"/>
        </w:rPr>
      </w:pPr>
      <w:r>
        <w:rPr>
          <w:rFonts w:hint="eastAsia" w:ascii="Times New Roman" w:eastAsia="楷体_GB2312"/>
          <w:b/>
          <w:bCs/>
          <w:sz w:val="32"/>
          <w:szCs w:val="32"/>
        </w:rPr>
        <w:t>1</w:t>
      </w:r>
      <w:r>
        <w:rPr>
          <w:rFonts w:hint="eastAsia" w:ascii="Times New Roman" w:eastAsia="楷体_GB2312"/>
          <w:b/>
          <w:bCs/>
          <w:sz w:val="32"/>
          <w:szCs w:val="32"/>
          <w:lang w:val="en-US" w:eastAsia="zh-CN"/>
        </w:rPr>
        <w:t>4</w:t>
      </w:r>
      <w:r>
        <w:rPr>
          <w:rFonts w:ascii="Times New Roman" w:eastAsia="楷体_GB2312"/>
          <w:b/>
          <w:bCs/>
          <w:sz w:val="32"/>
          <w:szCs w:val="32"/>
        </w:rPr>
        <w:t>.应聘人员在网上提供的照片有什么要求？</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资格审查</w:t>
      </w:r>
      <w:r>
        <w:rPr>
          <w:rFonts w:hint="eastAsia" w:eastAsia="仿宋_GB2312"/>
          <w:sz w:val="32"/>
          <w:szCs w:val="32"/>
        </w:rPr>
        <w:t>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通过</w:t>
      </w:r>
      <w:r>
        <w:rPr>
          <w:rFonts w:hint="eastAsia" w:eastAsia="仿宋_GB2312"/>
          <w:sz w:val="32"/>
          <w:szCs w:val="32"/>
          <w:lang w:eastAsia="zh-CN"/>
        </w:rPr>
        <w:t>聊城市人力资源和社会保障局官网</w:t>
      </w:r>
      <w:r>
        <w:rPr>
          <w:rFonts w:hint="eastAsia" w:eastAsia="仿宋_GB2312"/>
          <w:sz w:val="32"/>
          <w:szCs w:val="32"/>
        </w:rPr>
        <w:t>报名的，在上</w:t>
      </w:r>
      <w:r>
        <w:rPr>
          <w:rFonts w:eastAsia="仿宋_GB2312"/>
          <w:sz w:val="32"/>
          <w:szCs w:val="32"/>
        </w:rPr>
        <w:t>传照片前</w:t>
      </w:r>
      <w:r>
        <w:rPr>
          <w:rFonts w:hint="eastAsia" w:eastAsia="仿宋_GB2312"/>
          <w:sz w:val="32"/>
          <w:szCs w:val="32"/>
        </w:rPr>
        <w:t>，</w:t>
      </w:r>
      <w:r>
        <w:rPr>
          <w:rFonts w:eastAsia="仿宋_GB2312"/>
          <w:sz w:val="32"/>
          <w:szCs w:val="32"/>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pacing w:line="560" w:lineRule="exact"/>
        <w:textAlignment w:val="auto"/>
        <w:rPr>
          <w:rFonts w:eastAsia="楷体_GB2312"/>
          <w:b/>
          <w:sz w:val="32"/>
          <w:szCs w:val="32"/>
        </w:rPr>
      </w:pPr>
      <w:r>
        <w:rPr>
          <w:sz w:val="32"/>
          <w:szCs w:val="32"/>
        </w:rPr>
        <w:t>　</w:t>
      </w:r>
      <w:r>
        <w:rPr>
          <w:rFonts w:eastAsia="楷体_GB2312"/>
          <w:b/>
          <w:bCs/>
          <w:sz w:val="32"/>
          <w:szCs w:val="32"/>
        </w:rPr>
        <w:t xml:space="preserve">  </w:t>
      </w:r>
      <w:r>
        <w:rPr>
          <w:rFonts w:hint="eastAsia" w:eastAsia="楷体_GB2312"/>
          <w:b/>
          <w:bCs/>
          <w:sz w:val="32"/>
          <w:szCs w:val="32"/>
          <w:lang w:val="en-US" w:eastAsia="zh-CN"/>
        </w:rPr>
        <w:t>15</w:t>
      </w:r>
      <w:r>
        <w:rPr>
          <w:rFonts w:eastAsia="楷体_GB2312"/>
          <w:b/>
          <w:bCs/>
          <w:sz w:val="32"/>
          <w:szCs w:val="32"/>
        </w:rPr>
        <w:t>.未通过资格初审的报名信息能否修改？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lang w:eastAsia="zh-CN"/>
        </w:rPr>
        <w:t>2026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30</w:t>
      </w:r>
      <w:r>
        <w:rPr>
          <w:rFonts w:hint="eastAsia" w:eastAsia="仿宋_GB2312"/>
          <w:sz w:val="32"/>
          <w:szCs w:val="32"/>
        </w:rPr>
        <w:t>日16:00前，单位尚未初审或者初审未通过的，应聘人员可以更改、补充报名信息，也可以改报其他岗位。其中，招聘单位要求补充信息的，应当及时完整地补充报名信息。</w:t>
      </w:r>
      <w:r>
        <w:rPr>
          <w:rFonts w:hint="eastAsia" w:eastAsia="仿宋_GB2312"/>
          <w:sz w:val="32"/>
          <w:szCs w:val="32"/>
          <w:lang w:eastAsia="zh-CN"/>
        </w:rPr>
        <w:t>2026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30</w:t>
      </w:r>
      <w:r>
        <w:rPr>
          <w:rFonts w:hint="eastAsia" w:eastAsia="仿宋_GB2312"/>
          <w:sz w:val="32"/>
          <w:szCs w:val="32"/>
        </w:rPr>
        <w:t>日16:00</w:t>
      </w:r>
      <w:r>
        <w:rPr>
          <w:rFonts w:eastAsia="仿宋_GB2312"/>
          <w:sz w:val="32"/>
          <w:szCs w:val="32"/>
        </w:rPr>
        <w:t>后，单位尚未初审或者初审未通过的，不能再</w:t>
      </w:r>
      <w:r>
        <w:rPr>
          <w:rFonts w:hint="eastAsia" w:eastAsia="仿宋_GB2312"/>
          <w:sz w:val="32"/>
          <w:szCs w:val="32"/>
        </w:rPr>
        <w:t>更</w:t>
      </w:r>
      <w:r>
        <w:rPr>
          <w:rFonts w:eastAsia="仿宋_GB2312"/>
          <w:sz w:val="32"/>
          <w:szCs w:val="32"/>
        </w:rPr>
        <w:t>改、补充报名信息</w:t>
      </w:r>
      <w:r>
        <w:rPr>
          <w:rFonts w:hint="eastAsia" w:eastAsia="仿宋_GB2312"/>
          <w:sz w:val="32"/>
          <w:szCs w:val="32"/>
        </w:rPr>
        <w:t>，不能再改报其他岗位。</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6</w:t>
      </w:r>
      <w:r>
        <w:rPr>
          <w:rFonts w:eastAsia="楷体_GB2312"/>
          <w:b/>
          <w:bCs/>
          <w:sz w:val="32"/>
          <w:szCs w:val="32"/>
        </w:rPr>
        <w:t>.什么是岗位改报？</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highlight w:val="yellow"/>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hint="eastAsia" w:eastAsia="仿宋_GB2312"/>
          <w:sz w:val="32"/>
          <w:szCs w:val="32"/>
        </w:rPr>
        <w:t>市事业单位人事综合管理部门将组织报名人员在规定时间内改报附件1中</w:t>
      </w:r>
      <w:r>
        <w:rPr>
          <w:rFonts w:eastAsia="仿宋_GB2312"/>
          <w:sz w:val="32"/>
          <w:szCs w:val="32"/>
        </w:rPr>
        <w:t>其他符合条件岗位。改报只进行一次，</w:t>
      </w:r>
      <w:r>
        <w:rPr>
          <w:rFonts w:hint="eastAsia" w:eastAsia="仿宋_GB2312"/>
          <w:sz w:val="32"/>
          <w:szCs w:val="32"/>
        </w:rPr>
        <w:t>改报</w:t>
      </w:r>
      <w:r>
        <w:rPr>
          <w:rFonts w:eastAsia="仿宋_GB2312"/>
          <w:sz w:val="32"/>
          <w:szCs w:val="32"/>
        </w:rPr>
        <w:t>未通过资格审查的</w:t>
      </w:r>
      <w:r>
        <w:rPr>
          <w:rFonts w:eastAsia="仿宋_GB2312"/>
          <w:color w:val="auto"/>
          <w:sz w:val="32"/>
          <w:szCs w:val="32"/>
        </w:rPr>
        <w:t>不能</w:t>
      </w:r>
      <w:r>
        <w:rPr>
          <w:rFonts w:hint="eastAsia" w:eastAsia="仿宋_GB2312"/>
          <w:color w:val="auto"/>
          <w:sz w:val="32"/>
          <w:szCs w:val="32"/>
          <w:lang w:eastAsia="zh-CN"/>
        </w:rPr>
        <w:t>再次</w:t>
      </w:r>
      <w:r>
        <w:rPr>
          <w:rFonts w:eastAsia="仿宋_GB2312"/>
          <w:color w:val="auto"/>
          <w:sz w:val="32"/>
          <w:szCs w:val="32"/>
        </w:rPr>
        <w:t>改报</w:t>
      </w:r>
      <w:r>
        <w:rPr>
          <w:rFonts w:eastAsia="仿宋_GB2312"/>
          <w:sz w:val="32"/>
          <w:szCs w:val="32"/>
        </w:rPr>
        <w:t>。</w:t>
      </w:r>
      <w:r>
        <w:rPr>
          <w:rFonts w:hint="eastAsia" w:eastAsia="仿宋_GB2312"/>
          <w:sz w:val="32"/>
          <w:szCs w:val="32"/>
        </w:rPr>
        <w:t>因应聘</w:t>
      </w:r>
      <w:r>
        <w:rPr>
          <w:rFonts w:eastAsia="仿宋_GB2312"/>
          <w:sz w:val="32"/>
          <w:szCs w:val="32"/>
        </w:rPr>
        <w:t>人员</w:t>
      </w:r>
      <w:r>
        <w:rPr>
          <w:rFonts w:hint="eastAsia" w:eastAsia="仿宋_GB2312"/>
          <w:sz w:val="32"/>
          <w:szCs w:val="32"/>
        </w:rPr>
        <w:t>放弃</w:t>
      </w:r>
      <w:r>
        <w:rPr>
          <w:rFonts w:eastAsia="仿宋_GB2312"/>
          <w:sz w:val="32"/>
          <w:szCs w:val="32"/>
        </w:rPr>
        <w:t>改报或没有其他符合条件的岗位</w:t>
      </w:r>
      <w:r>
        <w:rPr>
          <w:rFonts w:hint="eastAsia" w:eastAsia="仿宋_GB2312"/>
          <w:sz w:val="32"/>
          <w:szCs w:val="32"/>
        </w:rPr>
        <w:t>而</w:t>
      </w:r>
      <w:r>
        <w:rPr>
          <w:rFonts w:eastAsia="仿宋_GB2312"/>
          <w:sz w:val="32"/>
          <w:szCs w:val="32"/>
        </w:rPr>
        <w:t>不能改报的，考试机构将为其办理笔试考务费退费。请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hint="eastAsia" w:eastAsia="仿宋_GB2312"/>
          <w:kern w:val="0"/>
          <w:sz w:val="32"/>
          <w:szCs w:val="32"/>
        </w:rPr>
        <w:t>通讯</w:t>
      </w:r>
      <w:r>
        <w:rPr>
          <w:rFonts w:eastAsia="仿宋_GB2312"/>
          <w:kern w:val="0"/>
          <w:sz w:val="32"/>
          <w:szCs w:val="32"/>
        </w:rPr>
        <w:t>畅通。</w:t>
      </w:r>
      <w:r>
        <w:rPr>
          <w:rFonts w:hint="eastAsia" w:eastAsia="仿宋_GB2312"/>
          <w:kern w:val="0"/>
          <w:sz w:val="32"/>
          <w:szCs w:val="32"/>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7</w:t>
      </w:r>
      <w:r>
        <w:rPr>
          <w:rFonts w:hint="eastAsia" w:eastAsia="楷体_GB2312"/>
          <w:b/>
          <w:bCs/>
          <w:sz w:val="32"/>
          <w:szCs w:val="32"/>
        </w:rPr>
        <w:t>.进入面试的应聘人员需向招聘单位提交哪些证明材料？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进入面试的应聘人员，需按招聘岗位要求，向招聘单位提交本人相关证明材料及1寸近期同底版免冠照片2张。相关证明材料主要包括：</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普通高校</w:t>
      </w:r>
      <w:r>
        <w:rPr>
          <w:rFonts w:hint="eastAsia" w:eastAsia="仿宋_GB2312"/>
          <w:sz w:val="32"/>
          <w:szCs w:val="32"/>
          <w:lang w:eastAsia="zh-CN"/>
        </w:rPr>
        <w:t>2026</w:t>
      </w:r>
      <w:r>
        <w:rPr>
          <w:rFonts w:hint="eastAsia" w:eastAsia="仿宋_GB2312"/>
          <w:sz w:val="32"/>
          <w:szCs w:val="32"/>
        </w:rPr>
        <w:t>年应届毕业生，提交</w:t>
      </w:r>
      <w:r>
        <w:rPr>
          <w:rFonts w:eastAsia="仿宋_GB2312"/>
          <w:sz w:val="32"/>
          <w:szCs w:val="32"/>
        </w:rPr>
        <w:t>有效</w:t>
      </w:r>
      <w:r>
        <w:rPr>
          <w:rFonts w:hint="eastAsia" w:eastAsia="仿宋_GB2312"/>
          <w:sz w:val="32"/>
          <w:szCs w:val="32"/>
        </w:rPr>
        <w:t>身份证</w:t>
      </w:r>
      <w:r>
        <w:rPr>
          <w:rFonts w:eastAsia="仿宋_GB2312"/>
          <w:sz w:val="32"/>
          <w:szCs w:val="32"/>
        </w:rPr>
        <w:t>件</w:t>
      </w:r>
      <w:r>
        <w:rPr>
          <w:rFonts w:hint="eastAsia" w:eastAsia="仿宋_GB2312"/>
          <w:sz w:val="32"/>
          <w:szCs w:val="32"/>
        </w:rPr>
        <w:t>、学校核发的就业推荐表。符合教研厅〔2016〕2号和教研厅函〔2019〕1号规定自2016年12月1日后录取且</w:t>
      </w:r>
      <w:r>
        <w:rPr>
          <w:rFonts w:hint="eastAsia" w:eastAsia="仿宋_GB2312"/>
          <w:sz w:val="32"/>
          <w:szCs w:val="32"/>
          <w:lang w:eastAsia="zh-CN"/>
        </w:rPr>
        <w:t>2026</w:t>
      </w:r>
      <w:r>
        <w:rPr>
          <w:rFonts w:hint="eastAsia" w:eastAsia="仿宋_GB2312"/>
          <w:sz w:val="32"/>
          <w:szCs w:val="32"/>
        </w:rPr>
        <w:t>年毕业的非全日制研究生，提交</w:t>
      </w:r>
      <w:r>
        <w:rPr>
          <w:rFonts w:eastAsia="仿宋_GB2312"/>
          <w:sz w:val="32"/>
          <w:szCs w:val="32"/>
        </w:rPr>
        <w:t>有效身</w:t>
      </w:r>
      <w:r>
        <w:rPr>
          <w:rFonts w:hint="eastAsia" w:eastAsia="仿宋_GB2312"/>
          <w:sz w:val="32"/>
          <w:szCs w:val="32"/>
        </w:rPr>
        <w:t>份证</w:t>
      </w:r>
      <w:r>
        <w:rPr>
          <w:rFonts w:eastAsia="仿宋_GB2312"/>
          <w:sz w:val="32"/>
          <w:szCs w:val="32"/>
        </w:rPr>
        <w:t>件</w:t>
      </w:r>
      <w:r>
        <w:rPr>
          <w:rFonts w:hint="eastAsia" w:eastAsia="仿宋_GB2312"/>
          <w:sz w:val="32"/>
          <w:szCs w:val="32"/>
        </w:rPr>
        <w:t>、学校核发的就业推荐表或其他证明材料。与国（境）内普通高校</w:t>
      </w:r>
      <w:r>
        <w:rPr>
          <w:rFonts w:hint="eastAsia" w:eastAsia="仿宋_GB2312"/>
          <w:sz w:val="32"/>
          <w:szCs w:val="32"/>
          <w:lang w:eastAsia="zh-CN"/>
        </w:rPr>
        <w:t>2026</w:t>
      </w:r>
      <w:r>
        <w:rPr>
          <w:rFonts w:hint="eastAsia" w:eastAsia="仿宋_GB2312"/>
          <w:sz w:val="32"/>
          <w:szCs w:val="32"/>
        </w:rPr>
        <w:t>年应届毕业生同期毕业的留学回国人员需提</w:t>
      </w:r>
      <w:r>
        <w:rPr>
          <w:rFonts w:eastAsia="仿宋_GB2312"/>
          <w:sz w:val="32"/>
          <w:szCs w:val="32"/>
        </w:rPr>
        <w:t>交有效</w:t>
      </w:r>
      <w:r>
        <w:rPr>
          <w:rFonts w:hint="eastAsia" w:eastAsia="仿宋_GB2312"/>
          <w:sz w:val="32"/>
          <w:szCs w:val="32"/>
        </w:rPr>
        <w:t>身份证</w:t>
      </w:r>
      <w:r>
        <w:rPr>
          <w:rFonts w:eastAsia="仿宋_GB2312"/>
          <w:sz w:val="32"/>
          <w:szCs w:val="32"/>
        </w:rPr>
        <w:t>件</w:t>
      </w:r>
      <w:r>
        <w:rPr>
          <w:rFonts w:hint="eastAsia"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lang w:val="en-US" w:eastAsia="zh-CN"/>
        </w:rPr>
        <w:t>2026年</w:t>
      </w:r>
      <w:r>
        <w:rPr>
          <w:rFonts w:hint="eastAsia" w:eastAsia="仿宋_GB2312"/>
          <w:sz w:val="32"/>
          <w:szCs w:val="32"/>
        </w:rPr>
        <w:t>9月30日以前可取得国（境）外学历学位认证材料的承诺。其他人员，提交</w:t>
      </w:r>
      <w:r>
        <w:rPr>
          <w:rFonts w:eastAsia="仿宋_GB2312"/>
          <w:sz w:val="32"/>
          <w:szCs w:val="32"/>
        </w:rPr>
        <w:t>有效</w:t>
      </w:r>
      <w:r>
        <w:rPr>
          <w:rFonts w:hint="eastAsia" w:eastAsia="仿宋_GB2312"/>
          <w:sz w:val="32"/>
          <w:szCs w:val="32"/>
        </w:rPr>
        <w:t>身份证</w:t>
      </w:r>
      <w:r>
        <w:rPr>
          <w:rFonts w:eastAsia="仿宋_GB2312"/>
          <w:sz w:val="32"/>
          <w:szCs w:val="32"/>
        </w:rPr>
        <w:t>件</w:t>
      </w:r>
      <w:r>
        <w:rPr>
          <w:rFonts w:hint="eastAsia" w:eastAsia="仿宋_GB2312"/>
          <w:sz w:val="32"/>
          <w:szCs w:val="32"/>
        </w:rPr>
        <w:t>、国家承认的学历学位证书（须在</w:t>
      </w:r>
      <w:r>
        <w:rPr>
          <w:rFonts w:hint="eastAsia" w:eastAsia="仿宋_GB2312"/>
          <w:sz w:val="32"/>
          <w:szCs w:val="32"/>
          <w:lang w:eastAsia="zh-CN"/>
        </w:rPr>
        <w:t>2026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val="en-US" w:eastAsia="zh-CN"/>
        </w:rPr>
        <w:t>26</w:t>
      </w:r>
      <w:r>
        <w:rPr>
          <w:rFonts w:hint="eastAsia" w:eastAsia="仿宋_GB2312"/>
          <w:sz w:val="32"/>
          <w:szCs w:val="32"/>
        </w:rPr>
        <w:t>日以前取得）。</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在职人员应聘的，还需提交有用人权限部门或单位出具的同意应聘介绍信（按时出具同意应聘介绍信确有困难的在职人员，经招聘单位同意，可在考察或体检阶段提供），未如期提交，视为放弃。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bidi w:val="0"/>
        <w:spacing w:line="560" w:lineRule="exact"/>
        <w:ind w:firstLine="631"/>
        <w:textAlignment w:val="auto"/>
        <w:rPr>
          <w:rFonts w:hint="eastAsia" w:eastAsia="仿宋_GB2312"/>
          <w:sz w:val="32"/>
          <w:szCs w:val="32"/>
        </w:rPr>
      </w:pPr>
      <w:r>
        <w:rPr>
          <w:rFonts w:hint="eastAsia" w:eastAsia="仿宋_GB2312"/>
          <w:sz w:val="32"/>
          <w:szCs w:val="32"/>
        </w:rPr>
        <w:t>应聘</w:t>
      </w:r>
      <w:r>
        <w:rPr>
          <w:rFonts w:hint="eastAsia" w:eastAsia="仿宋_GB2312"/>
          <w:sz w:val="32"/>
          <w:szCs w:val="32"/>
          <w:lang w:eastAsia="zh-CN"/>
        </w:rPr>
        <w:t>专项</w:t>
      </w:r>
      <w:r>
        <w:rPr>
          <w:rFonts w:hint="eastAsia" w:eastAsia="仿宋_GB2312"/>
          <w:sz w:val="32"/>
          <w:szCs w:val="32"/>
        </w:rPr>
        <w:t>招聘岗位的，其中服务基层项目人员，还需提供相关服务基层项目的证明材料；具有5年以上乡镇（街道）所属事业单位工作经历的正式在编在岗人员，还需提供乡镇（街道）所属事业单位工作的证明材料；</w:t>
      </w:r>
      <w:r>
        <w:rPr>
          <w:rFonts w:hint="eastAsia" w:eastAsia="仿宋_GB2312"/>
          <w:color w:val="auto"/>
          <w:sz w:val="32"/>
          <w:szCs w:val="32"/>
        </w:rPr>
        <w:t>退役大学生士兵还需提供入伍通知书、退伍证、户口簿及安置地退役军人事务部门出具</w:t>
      </w:r>
      <w:r>
        <w:rPr>
          <w:rFonts w:hint="eastAsia" w:eastAsia="仿宋_GB2312"/>
          <w:color w:val="auto"/>
          <w:sz w:val="32"/>
          <w:szCs w:val="32"/>
          <w:lang w:eastAsia="zh-CN"/>
        </w:rPr>
        <w:t>的符合退役大学生士兵报名条件</w:t>
      </w:r>
      <w:r>
        <w:rPr>
          <w:rFonts w:hint="eastAsia" w:eastAsia="仿宋_GB2312"/>
          <w:color w:val="auto"/>
          <w:sz w:val="32"/>
          <w:szCs w:val="32"/>
        </w:rPr>
        <w:t>的证明</w:t>
      </w:r>
      <w:r>
        <w:rPr>
          <w:rFonts w:hint="eastAsia" w:eastAsia="仿宋_GB2312"/>
          <w:color w:val="auto"/>
          <w:sz w:val="32"/>
          <w:szCs w:val="32"/>
          <w:lang w:eastAsia="zh-CN"/>
        </w:rPr>
        <w:t>材料</w:t>
      </w:r>
      <w:r>
        <w:rPr>
          <w:rFonts w:hint="eastAsia" w:eastAsia="仿宋_GB2312"/>
          <w:color w:val="auto"/>
          <w:sz w:val="32"/>
          <w:szCs w:val="32"/>
        </w:rPr>
        <w:t>。</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岗位条件要求的其他证明材料。</w:t>
      </w:r>
    </w:p>
    <w:p>
      <w:pPr>
        <w:pStyle w:val="2"/>
        <w:keepNext w:val="0"/>
        <w:keepLines w:val="0"/>
        <w:pageBreakBefore w:val="0"/>
        <w:widowControl w:val="0"/>
        <w:kinsoku/>
        <w:wordWrap/>
        <w:overflowPunct/>
        <w:topLinePunct w:val="0"/>
        <w:bidi w:val="0"/>
        <w:spacing w:line="560" w:lineRule="exact"/>
        <w:ind w:firstLine="642" w:firstLineChars="200"/>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8</w:t>
      </w:r>
      <w:r>
        <w:rPr>
          <w:rFonts w:eastAsia="楷体_GB2312"/>
          <w:b/>
          <w:bCs/>
          <w:sz w:val="32"/>
          <w:szCs w:val="32"/>
        </w:rPr>
        <w:t>.减免考务费如何办理？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eastAsia="仿宋_GB2312"/>
          <w:sz w:val="32"/>
          <w:szCs w:val="32"/>
        </w:rPr>
        <w:t>拟享受减免考务费用的最低生活保障家庭人员、脱贫享受政策人口和</w:t>
      </w:r>
      <w:r>
        <w:rPr>
          <w:rFonts w:hint="eastAsia" w:eastAsia="仿宋_GB2312"/>
          <w:sz w:val="32"/>
          <w:szCs w:val="32"/>
        </w:rPr>
        <w:t>防止</w:t>
      </w:r>
      <w:r>
        <w:rPr>
          <w:rFonts w:eastAsia="仿宋_GB2312"/>
          <w:sz w:val="32"/>
          <w:szCs w:val="32"/>
        </w:rPr>
        <w:t>返贫</w:t>
      </w:r>
      <w:r>
        <w:rPr>
          <w:rFonts w:hint="eastAsia" w:eastAsia="仿宋_GB2312"/>
          <w:sz w:val="32"/>
          <w:szCs w:val="32"/>
          <w:lang w:eastAsia="zh-CN"/>
        </w:rPr>
        <w:t>致贫</w:t>
      </w:r>
      <w:r>
        <w:rPr>
          <w:rFonts w:eastAsia="仿宋_GB2312"/>
          <w:sz w:val="32"/>
          <w:szCs w:val="32"/>
        </w:rPr>
        <w:t>监测对象，在报名</w:t>
      </w:r>
      <w:r>
        <w:rPr>
          <w:rFonts w:hint="eastAsia" w:eastAsia="仿宋_GB2312"/>
          <w:sz w:val="32"/>
          <w:szCs w:val="32"/>
        </w:rPr>
        <w:t>系统</w:t>
      </w:r>
      <w:r>
        <w:rPr>
          <w:rFonts w:eastAsia="仿宋_GB2312"/>
          <w:sz w:val="32"/>
          <w:szCs w:val="32"/>
        </w:rPr>
        <w:t>完成报名信息填报</w:t>
      </w:r>
      <w:r>
        <w:rPr>
          <w:rFonts w:eastAsia="仿宋_GB2312"/>
          <w:color w:val="auto"/>
          <w:sz w:val="32"/>
          <w:szCs w:val="32"/>
        </w:rPr>
        <w:t>并通过资</w:t>
      </w:r>
      <w:r>
        <w:rPr>
          <w:rFonts w:hint="eastAsia" w:eastAsia="仿宋_GB2312"/>
          <w:color w:val="auto"/>
          <w:sz w:val="32"/>
          <w:szCs w:val="32"/>
        </w:rPr>
        <w:t>格初审后，点击“网上缴费”中的“减免费用申请”，并于</w:t>
      </w:r>
      <w:r>
        <w:rPr>
          <w:rFonts w:hint="eastAsia" w:eastAsia="仿宋_GB2312"/>
          <w:color w:val="auto"/>
          <w:sz w:val="32"/>
          <w:szCs w:val="32"/>
          <w:highlight w:val="none"/>
          <w:lang w:eastAsia="zh-CN"/>
        </w:rPr>
        <w:t>2026</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日16:00</w:t>
      </w:r>
      <w:r>
        <w:rPr>
          <w:rFonts w:hint="eastAsia" w:eastAsia="仿宋_GB2312"/>
          <w:color w:val="auto"/>
          <w:sz w:val="32"/>
          <w:szCs w:val="32"/>
        </w:rPr>
        <w:t>前按</w:t>
      </w:r>
      <w:r>
        <w:rPr>
          <w:rFonts w:hint="eastAsia" w:eastAsia="仿宋_GB2312"/>
          <w:sz w:val="32"/>
          <w:szCs w:val="32"/>
        </w:rPr>
        <w:t>照系统提示上传减免材料。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减免考务费所需材料包括：</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（1）最低生活保障家庭人员凭其家庭所在地的县（市、区）民政部门出具的享受最低生活保障的证明或低保证；脱贫享受政策人口和防止</w:t>
      </w:r>
      <w:r>
        <w:rPr>
          <w:rFonts w:eastAsia="仿宋_GB2312"/>
          <w:sz w:val="32"/>
          <w:szCs w:val="32"/>
        </w:rPr>
        <w:t>返贫</w:t>
      </w:r>
      <w:r>
        <w:rPr>
          <w:rFonts w:hint="eastAsia" w:eastAsia="仿宋_GB2312"/>
          <w:sz w:val="32"/>
          <w:szCs w:val="32"/>
          <w:lang w:eastAsia="zh-CN"/>
        </w:rPr>
        <w:t>致贫</w:t>
      </w:r>
      <w:r>
        <w:rPr>
          <w:rFonts w:eastAsia="仿宋_GB2312"/>
          <w:sz w:val="32"/>
          <w:szCs w:val="32"/>
        </w:rPr>
        <w:t>监测</w:t>
      </w:r>
      <w:r>
        <w:rPr>
          <w:rFonts w:hint="eastAsia" w:eastAsia="仿宋_GB2312"/>
          <w:sz w:val="32"/>
          <w:szCs w:val="32"/>
        </w:rPr>
        <w:t>对象凭其家庭所在地的县（市、区）乡村振兴部门出具的有关证明。</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（2）本人</w:t>
      </w:r>
      <w:r>
        <w:rPr>
          <w:rFonts w:hint="eastAsia" w:eastAsia="仿宋_GB2312"/>
          <w:sz w:val="32"/>
          <w:szCs w:val="32"/>
          <w:lang w:eastAsia="zh-CN"/>
        </w:rPr>
        <w:t>有效</w:t>
      </w:r>
      <w:r>
        <w:rPr>
          <w:rFonts w:hint="eastAsia" w:eastAsia="仿宋_GB2312"/>
          <w:sz w:val="32"/>
          <w:szCs w:val="32"/>
        </w:rPr>
        <w:t>身份</w:t>
      </w:r>
      <w:r>
        <w:rPr>
          <w:rFonts w:hint="eastAsia" w:eastAsia="仿宋_GB2312"/>
          <w:sz w:val="32"/>
          <w:szCs w:val="32"/>
          <w:lang w:eastAsia="zh-CN"/>
        </w:rPr>
        <w:t>证件</w:t>
      </w:r>
      <w:r>
        <w:rPr>
          <w:rFonts w:hint="eastAsia" w:eastAsia="仿宋_GB2312"/>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hint="eastAsia" w:eastAsia="仿宋_GB2312"/>
          <w:sz w:val="32"/>
          <w:szCs w:val="32"/>
        </w:rPr>
        <w:t>应聘人员减免申请提交后，</w:t>
      </w:r>
      <w:r>
        <w:rPr>
          <w:rFonts w:hint="eastAsia" w:eastAsia="仿宋_GB2312"/>
          <w:color w:val="auto"/>
          <w:sz w:val="32"/>
          <w:szCs w:val="32"/>
        </w:rPr>
        <w:t>请于</w:t>
      </w:r>
      <w:r>
        <w:rPr>
          <w:rFonts w:hint="eastAsia" w:eastAsia="仿宋_GB2312"/>
          <w:color w:val="auto"/>
          <w:sz w:val="32"/>
          <w:szCs w:val="32"/>
          <w:highlight w:val="none"/>
          <w:lang w:eastAsia="zh-CN"/>
        </w:rPr>
        <w:t>2026</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日1</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:00</w:t>
      </w:r>
      <w:r>
        <w:rPr>
          <w:rFonts w:hint="eastAsia" w:eastAsia="仿宋_GB2312"/>
          <w:color w:val="auto"/>
          <w:sz w:val="32"/>
          <w:szCs w:val="32"/>
        </w:rPr>
        <w:t>前登录</w:t>
      </w:r>
      <w:r>
        <w:rPr>
          <w:rFonts w:hint="eastAsia" w:eastAsia="仿宋_GB2312"/>
          <w:sz w:val="32"/>
          <w:szCs w:val="32"/>
        </w:rPr>
        <w:t>报名系统查看个人应聘状态。减免申请通过后，个人应聘状态将显示为“完成”。应聘人员须在规</w:t>
      </w:r>
      <w:r>
        <w:rPr>
          <w:rFonts w:eastAsia="仿宋_GB2312"/>
          <w:sz w:val="32"/>
          <w:szCs w:val="32"/>
        </w:rPr>
        <w:t>定时间内</w:t>
      </w:r>
      <w:r>
        <w:rPr>
          <w:rFonts w:hint="eastAsia" w:eastAsia="仿宋_GB2312"/>
          <w:sz w:val="32"/>
          <w:szCs w:val="32"/>
        </w:rPr>
        <w:t>登录报名系统提交</w:t>
      </w:r>
      <w:r>
        <w:rPr>
          <w:rFonts w:eastAsia="仿宋_GB2312"/>
          <w:sz w:val="32"/>
          <w:szCs w:val="32"/>
        </w:rPr>
        <w:t>减免</w:t>
      </w:r>
      <w:r>
        <w:rPr>
          <w:rFonts w:hint="eastAsia" w:eastAsia="仿宋_GB2312"/>
          <w:sz w:val="32"/>
          <w:szCs w:val="32"/>
        </w:rPr>
        <w:t>申请</w:t>
      </w:r>
      <w:r>
        <w:rPr>
          <w:rFonts w:eastAsia="仿宋_GB2312"/>
          <w:sz w:val="32"/>
          <w:szCs w:val="32"/>
        </w:rPr>
        <w:t>，逾期</w:t>
      </w:r>
      <w:r>
        <w:rPr>
          <w:rFonts w:hint="eastAsia" w:eastAsia="仿宋_GB2312"/>
          <w:sz w:val="32"/>
          <w:szCs w:val="32"/>
        </w:rPr>
        <w:t>不再受理</w:t>
      </w:r>
      <w:r>
        <w:rPr>
          <w:rFonts w:eastAsia="仿宋_GB2312"/>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2" w:firstLineChars="200"/>
        <w:textAlignment w:val="auto"/>
        <w:rPr>
          <w:rFonts w:eastAsia="楷体_GB2312"/>
          <w:b/>
          <w:bCs/>
          <w:sz w:val="32"/>
          <w:szCs w:val="32"/>
        </w:rPr>
      </w:pPr>
      <w:r>
        <w:rPr>
          <w:rFonts w:hint="eastAsia" w:eastAsia="楷体_GB2312"/>
          <w:b/>
          <w:bCs/>
          <w:sz w:val="32"/>
          <w:szCs w:val="32"/>
          <w:lang w:val="en-US" w:eastAsia="zh-CN"/>
        </w:rPr>
        <w:t>19</w:t>
      </w:r>
      <w:r>
        <w:rPr>
          <w:rFonts w:hint="eastAsia" w:eastAsia="楷体_GB2312"/>
          <w:b/>
          <w:bCs/>
          <w:sz w:val="32"/>
          <w:szCs w:val="32"/>
        </w:rPr>
        <w:t xml:space="preserve"> .</w:t>
      </w:r>
      <w:r>
        <w:rPr>
          <w:rFonts w:eastAsia="楷体_GB2312"/>
          <w:b/>
          <w:bCs/>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eastAsia="仿宋_GB2312"/>
          <w:sz w:val="32"/>
          <w:szCs w:val="32"/>
          <w:lang w:bidi="ar"/>
        </w:rPr>
      </w:pPr>
      <w:r>
        <w:rPr>
          <w:rFonts w:eastAsia="仿宋_GB2312"/>
          <w:kern w:val="0"/>
          <w:sz w:val="32"/>
          <w:szCs w:val="32"/>
        </w:rPr>
        <w:t>应聘人员要严格遵守公开招聘的相关政策规定，遵从事业单位</w:t>
      </w:r>
      <w:r>
        <w:rPr>
          <w:rFonts w:hint="eastAsia" w:eastAsia="仿宋_GB2312"/>
          <w:kern w:val="0"/>
          <w:sz w:val="32"/>
          <w:szCs w:val="32"/>
        </w:rPr>
        <w:t>人事综合管理部门</w:t>
      </w:r>
      <w:r>
        <w:rPr>
          <w:rFonts w:eastAsia="仿宋_GB2312"/>
          <w:kern w:val="0"/>
          <w:sz w:val="32"/>
          <w:szCs w:val="32"/>
        </w:rPr>
        <w:t>、人事考试机构和</w:t>
      </w:r>
      <w:r>
        <w:rPr>
          <w:rFonts w:hint="eastAsia" w:eastAsia="仿宋_GB2312"/>
          <w:kern w:val="0"/>
          <w:sz w:val="32"/>
          <w:szCs w:val="32"/>
        </w:rPr>
        <w:t>招聘</w:t>
      </w:r>
      <w:r>
        <w:rPr>
          <w:rFonts w:eastAsia="仿宋_GB2312"/>
          <w:kern w:val="0"/>
          <w:sz w:val="32"/>
          <w:szCs w:val="32"/>
        </w:rPr>
        <w:t>单位</w:t>
      </w:r>
      <w:r>
        <w:rPr>
          <w:rFonts w:eastAsia="仿宋_GB2312"/>
          <w:kern w:val="0"/>
          <w:sz w:val="32"/>
          <w:szCs w:val="32"/>
          <w:lang w:val="en"/>
        </w:rPr>
        <w:t>或其主管部门（举办单位）</w:t>
      </w:r>
      <w:r>
        <w:rPr>
          <w:rFonts w:eastAsia="仿宋_GB2312"/>
          <w:kern w:val="0"/>
          <w:sz w:val="32"/>
          <w:szCs w:val="32"/>
        </w:rPr>
        <w:t>的统一安排，其在应聘期间的表现，将作为公开招聘考察的重要内容之一。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w:t>
      </w:r>
      <w:r>
        <w:rPr>
          <w:rFonts w:hint="eastAsia" w:eastAsia="仿宋_GB2312"/>
          <w:sz w:val="32"/>
          <w:szCs w:val="32"/>
          <w:lang w:bidi="ar"/>
        </w:rPr>
        <w:t>35号）处理，</w:t>
      </w:r>
      <w:r>
        <w:rPr>
          <w:rFonts w:eastAsia="仿宋_GB2312"/>
          <w:sz w:val="32"/>
          <w:szCs w:val="32"/>
          <w:lang w:bidi="ar"/>
        </w:rPr>
        <w:t>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29" w:firstLineChars="196"/>
        <w:textAlignment w:val="auto"/>
        <w:rPr>
          <w:rFonts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0</w:t>
      </w:r>
      <w:r>
        <w:rPr>
          <w:rFonts w:eastAsia="楷体_GB2312"/>
          <w:b/>
          <w:bCs/>
          <w:sz w:val="32"/>
          <w:szCs w:val="32"/>
        </w:rPr>
        <w:t>.是否有指定的考试辅导书和培训班？</w:t>
      </w:r>
    </w:p>
    <w:p>
      <w:pPr>
        <w:keepNext w:val="0"/>
        <w:keepLines w:val="0"/>
        <w:pageBreakBefore w:val="0"/>
        <w:widowControl w:val="0"/>
        <w:kinsoku/>
        <w:wordWrap/>
        <w:overflowPunct/>
        <w:topLinePunct w:val="0"/>
        <w:bidi w:val="0"/>
        <w:snapToGrid w:val="0"/>
        <w:spacing w:line="560" w:lineRule="exact"/>
        <w:ind w:firstLine="640" w:firstLineChars="200"/>
        <w:textAlignment w:val="auto"/>
      </w:pPr>
      <w:r>
        <w:rPr>
          <w:rFonts w:hint="eastAsia" w:eastAsia="仿宋_GB2312"/>
          <w:sz w:val="32"/>
          <w:szCs w:val="32"/>
        </w:rPr>
        <w:t>聊城市市</w:t>
      </w:r>
      <w:r>
        <w:rPr>
          <w:rFonts w:eastAsia="仿宋_GB2312"/>
          <w:sz w:val="32"/>
          <w:szCs w:val="32"/>
        </w:rPr>
        <w:t>属事业单位初级</w:t>
      </w:r>
      <w:r>
        <w:rPr>
          <w:rFonts w:hint="eastAsia" w:eastAsia="仿宋_GB2312"/>
          <w:sz w:val="32"/>
          <w:szCs w:val="32"/>
        </w:rPr>
        <w:t>综合类</w:t>
      </w:r>
      <w:r>
        <w:rPr>
          <w:rFonts w:eastAsia="仿宋_GB2312"/>
          <w:sz w:val="32"/>
          <w:szCs w:val="32"/>
        </w:rPr>
        <w:t>岗位公开招聘考试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pPr>
        <w:keepNext w:val="0"/>
        <w:keepLines w:val="0"/>
        <w:pageBreakBefore w:val="0"/>
        <w:widowControl w:val="0"/>
        <w:kinsoku/>
        <w:wordWrap/>
        <w:overflowPunct/>
        <w:topLinePunct w:val="0"/>
        <w:bidi w:val="0"/>
        <w:spacing w:line="560" w:lineRule="exact"/>
        <w:textAlignment w:val="auto"/>
      </w:pPr>
    </w:p>
    <w:p>
      <w:pPr>
        <w:keepNext w:val="0"/>
        <w:keepLines w:val="0"/>
        <w:pageBreakBefore w:val="0"/>
        <w:widowControl w:val="0"/>
        <w:kinsoku/>
        <w:wordWrap/>
        <w:overflowPunct/>
        <w:topLinePunct w:val="0"/>
        <w:bidi w:val="0"/>
        <w:spacing w:line="56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7D29D"/>
    <w:rsid w:val="1DEF4EDB"/>
    <w:rsid w:val="3D7EB81A"/>
    <w:rsid w:val="3FBB1825"/>
    <w:rsid w:val="3FCAEBEB"/>
    <w:rsid w:val="4BFF4079"/>
    <w:rsid w:val="56F9506A"/>
    <w:rsid w:val="5A77D648"/>
    <w:rsid w:val="5DF7D29D"/>
    <w:rsid w:val="6DFF5729"/>
    <w:rsid w:val="6F56731B"/>
    <w:rsid w:val="6FFAF4EA"/>
    <w:rsid w:val="6FFF87C8"/>
    <w:rsid w:val="6FFFA0FF"/>
    <w:rsid w:val="73FECE0E"/>
    <w:rsid w:val="77AF27F8"/>
    <w:rsid w:val="7D68D26C"/>
    <w:rsid w:val="7F5E59AE"/>
    <w:rsid w:val="7FAEAD64"/>
    <w:rsid w:val="7FF591C7"/>
    <w:rsid w:val="AFEFBA01"/>
    <w:rsid w:val="BB4525D2"/>
    <w:rsid w:val="BFDD717C"/>
    <w:rsid w:val="C97E0ECF"/>
    <w:rsid w:val="DC5E728E"/>
    <w:rsid w:val="EABB3A9A"/>
    <w:rsid w:val="F3FA0D77"/>
    <w:rsid w:val="F5BE63F6"/>
    <w:rsid w:val="F6FD38C5"/>
    <w:rsid w:val="F6FE2375"/>
    <w:rsid w:val="FF7E4170"/>
    <w:rsid w:val="FFAD5EA4"/>
    <w:rsid w:val="FFFDA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2025-12-06T15:07:00Z</dcterms:created>
  <dc:creator>uos</dc:creator>
  <cp:lastModifiedBy>uos</cp:lastModifiedBy>
  <cp:lastPrinted>2026-01-22T16:57:00Z</cp:lastPrinted>
  <dcterms:modified xsi:type="dcterms:W3CDTF">2026-01-22T11:22:02Z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C7591A5FCE8EDDC3143331697D943074</vt:lpwstr>
  </property>
</Properties>
</file>